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8387" w14:textId="77777777" w:rsidR="00FF1812" w:rsidRPr="0019601F" w:rsidRDefault="00657874" w:rsidP="0024516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DE9D8EB" wp14:editId="0F33B366">
            <wp:extent cx="979805" cy="934720"/>
            <wp:effectExtent l="0" t="0" r="0" b="0"/>
            <wp:docPr id="2" name="Picture 2" descr="Image result for Õ£Õ¥ÖÕ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Õ£Õ¥ÖÕ¢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9BFF" w14:textId="77777777" w:rsidR="00FF1812" w:rsidRPr="0019601F" w:rsidRDefault="00FF1812" w:rsidP="00245162">
      <w:pPr>
        <w:spacing w:line="276" w:lineRule="auto"/>
        <w:jc w:val="center"/>
        <w:rPr>
          <w:sz w:val="10"/>
          <w:szCs w:val="10"/>
        </w:rPr>
      </w:pPr>
    </w:p>
    <w:p w14:paraId="655D6A30" w14:textId="77777777" w:rsidR="0066584B" w:rsidRPr="00296CF8" w:rsidRDefault="0061087C" w:rsidP="00245162">
      <w:pPr>
        <w:spacing w:line="276" w:lineRule="auto"/>
        <w:jc w:val="center"/>
        <w:rPr>
          <w:rFonts w:ascii="GHEA Grapalat" w:hAnsi="GHEA Grapalat" w:cs="GHEA Grapalat"/>
          <w:bCs/>
          <w:color w:val="0F243E"/>
          <w:sz w:val="26"/>
          <w:szCs w:val="26"/>
        </w:rPr>
      </w:pPr>
      <w:r w:rsidRPr="00296CF8">
        <w:rPr>
          <w:rFonts w:ascii="GHEA Grapalat" w:hAnsi="GHEA Grapalat" w:cs="GHEA Grapalat"/>
          <w:bCs/>
          <w:color w:val="0F243E"/>
          <w:sz w:val="26"/>
          <w:szCs w:val="26"/>
        </w:rPr>
        <w:t>ՀԱՅԱՍՏԱՆԻ ՀԱՆՐԱՊԵՏՈՒԹՅԱ</w:t>
      </w:r>
      <w:r w:rsidR="0066584B" w:rsidRPr="00296CF8">
        <w:rPr>
          <w:rFonts w:ascii="GHEA Grapalat" w:hAnsi="GHEA Grapalat" w:cs="GHEA Grapalat"/>
          <w:bCs/>
          <w:color w:val="0F243E"/>
          <w:sz w:val="26"/>
          <w:szCs w:val="26"/>
        </w:rPr>
        <w:t xml:space="preserve">Ն </w:t>
      </w:r>
    </w:p>
    <w:p w14:paraId="4BBFAAA6" w14:textId="77777777" w:rsidR="0066584B" w:rsidRPr="00296CF8" w:rsidRDefault="0066584B" w:rsidP="00245162">
      <w:pPr>
        <w:spacing w:line="276" w:lineRule="auto"/>
        <w:jc w:val="center"/>
        <w:rPr>
          <w:rFonts w:ascii="GHEA Grapalat" w:hAnsi="GHEA Grapalat" w:cs="GHEA Grapalat"/>
          <w:bCs/>
          <w:color w:val="0F243E"/>
          <w:sz w:val="26"/>
          <w:szCs w:val="26"/>
        </w:rPr>
      </w:pPr>
      <w:r w:rsidRPr="00296CF8">
        <w:rPr>
          <w:rFonts w:ascii="GHEA Grapalat" w:hAnsi="GHEA Grapalat" w:cs="GHEA Grapalat"/>
          <w:bCs/>
          <w:color w:val="0F243E"/>
          <w:sz w:val="26"/>
          <w:szCs w:val="26"/>
        </w:rPr>
        <w:t xml:space="preserve">  ՊԵՏԱԿԱՆ ԵԿԱՄՈՒՏ</w:t>
      </w:r>
      <w:r w:rsidRPr="00296CF8">
        <w:rPr>
          <w:rFonts w:ascii="GHEA Grapalat" w:hAnsi="GHEA Grapalat" w:cs="GHEA Grapalat"/>
          <w:bCs/>
          <w:color w:val="0F243E"/>
          <w:sz w:val="26"/>
          <w:szCs w:val="26"/>
          <w:lang w:val="ru-RU"/>
        </w:rPr>
        <w:t>ՆԵՐԻ</w:t>
      </w:r>
      <w:r w:rsidRPr="00296CF8">
        <w:rPr>
          <w:rFonts w:ascii="GHEA Grapalat" w:hAnsi="GHEA Grapalat" w:cs="GHEA Grapalat"/>
          <w:bCs/>
          <w:color w:val="0F243E"/>
          <w:sz w:val="26"/>
          <w:szCs w:val="26"/>
        </w:rPr>
        <w:t xml:space="preserve"> </w:t>
      </w:r>
      <w:r w:rsidRPr="00296CF8">
        <w:rPr>
          <w:rFonts w:ascii="GHEA Grapalat" w:hAnsi="GHEA Grapalat" w:cs="GHEA Grapalat"/>
          <w:bCs/>
          <w:color w:val="0F243E"/>
          <w:sz w:val="26"/>
          <w:szCs w:val="26"/>
          <w:lang w:val="ru-RU"/>
        </w:rPr>
        <w:t>ԿՈՄԻՏԵ</w:t>
      </w:r>
    </w:p>
    <w:p w14:paraId="13027BC6" w14:textId="77777777" w:rsidR="00A2074E" w:rsidRPr="0010707E" w:rsidRDefault="002A496A" w:rsidP="00245162">
      <w:pPr>
        <w:spacing w:line="276" w:lineRule="auto"/>
        <w:jc w:val="center"/>
        <w:rPr>
          <w:rFonts w:ascii="GHEA Grapalat" w:hAnsi="GHEA Grapalat" w:cs="GHEA Grapalat"/>
          <w:b/>
          <w:bCs/>
          <w:color w:val="0F243E"/>
          <w:sz w:val="26"/>
          <w:szCs w:val="26"/>
        </w:rPr>
      </w:pPr>
      <w:r>
        <w:rPr>
          <w:rFonts w:ascii="GHEA Grapalat" w:hAnsi="GHEA Grapalat" w:cs="GHEA Grapalat"/>
          <w:b/>
          <w:bCs/>
          <w:color w:val="0F243E"/>
          <w:sz w:val="26"/>
          <w:szCs w:val="26"/>
        </w:rPr>
        <w:t>ՆԱԽԱԳԱՀ</w:t>
      </w:r>
    </w:p>
    <w:p w14:paraId="615309C2" w14:textId="77777777" w:rsidR="00CB0D39" w:rsidRPr="0083525E" w:rsidRDefault="00657874" w:rsidP="00245162">
      <w:pPr>
        <w:spacing w:line="276" w:lineRule="auto"/>
        <w:jc w:val="center"/>
        <w:rPr>
          <w:rFonts w:ascii="GHEA Grapalat" w:hAnsi="GHEA Grapalat"/>
          <w:color w:val="0F243E"/>
        </w:rPr>
      </w:pPr>
      <w:r>
        <w:rPr>
          <w:rFonts w:ascii="GHEA Grapalat" w:hAnsi="GHEA Grapalat"/>
          <w:noProof/>
          <w:color w:val="0F243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605A1" wp14:editId="43C2C675">
                <wp:simplePos x="0" y="0"/>
                <wp:positionH relativeFrom="column">
                  <wp:posOffset>104775</wp:posOffset>
                </wp:positionH>
                <wp:positionV relativeFrom="paragraph">
                  <wp:posOffset>17145</wp:posOffset>
                </wp:positionV>
                <wp:extent cx="5897880" cy="5080"/>
                <wp:effectExtent l="19050" t="17145" r="1714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788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295C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.35pt" to="47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cJlgIAAG8FAAAOAAAAZHJzL2Uyb0RvYy54bWysVMGOmzAQvVfqP1i+s0BCEoKWVLuE9LJt&#10;V9pte3awCVaNjWwnJKr67x2bhG22l6paDshjzzy/mXnj2w/HVqAD04YrmeP4JsKIyUpRLnc5/vq8&#10;CVKMjCWSEqEky/GJGfxh9f7dbd9lbKIaJSjTCECkyfoux421XRaGpmpYS8yN6piEw1rpllgw9S6k&#10;mvSA3opwEkXzsFeadlpVzBjYXQ+HeOXx65pV9ktdG2aRyDFws/6v/X/r/uHqlmQ7TbqGV2ca5D9Y&#10;tIRLuHSEWhNL0F7zv6BaXmllVG1vKtWGqq55xXwOkE0cvcrmqSEd87lAcUw3lsm8HWz1+fCoEac5&#10;nmIkSQsteuCSoYmrTN+ZDBwK+ahdbtVRPnUPqvphkFRFQ+SOeYbPpw7CYhcRXoU4w3SAv+0/KQo+&#10;ZG+VL9Ox1i2qBe++uUAHDqVAR9+X09gXdrSogs1ZulykKbSvgrNZBCt3FckciovttLEfmWqRW+RY&#10;QAIekxwejB1cLy7OXaoNFwL2SSYk6nM8mSVR5COMEpy6U3do9G5bCI0OxInHf+eLr9y02kvq0RpG&#10;aHleW8LFsAaiQjo85vU4UALraGHp9yFNr5Wfy2hZpmWaBMlkXgZJtF4Hd5siCeabeDFbT9dFsY5/&#10;OaJxkjWcUiYd14tu4+TfdHGeoEFxo3LHqoTX6L7SQPaa6d1mFi2SaRosFrNpkEzLKLhPN0VwV8Tz&#10;+aK8L+7LV0xLn715G7JjKR0rtbdMPzW0R5S7/k9ny0mMwYA5nyyGviEidvBAVVZjpJX9zm3jteu0&#10;5jCuep2CxEaRjehDIS49dNbYhXNuL6WCnl/660fCTcEwT1tFT4/aidJNB0y1Dzq/QO7Z+NP2Xi/v&#10;5Oo3AAAA//8DAFBLAwQUAAYACAAAACEA2dKyW9oAAAAGAQAADwAAAGRycy9kb3ducmV2LnhtbEyO&#10;wU7DMBBE70j8g7VI3KhD2pQS4lQICThSSnt3kyUxjdeR7TSBr2d7guNoRm9esZ5sJ07og3Gk4HaW&#10;gECqXG2oUbD7eL5ZgQhRU607R6jgGwOsy8uLQue1G+kdT9vYCIZQyLWCNsY+lzJULVodZq5H4u7T&#10;easjR9/I2uuR4baTaZIspdWG+KHVPT61WB23g1Vw/NmMr7u3YRHSuCfcvJjJfxmlrq+mxwcQEaf4&#10;N4azPqtDyU4HN1AdRMd5mfFSQXoHguv7RTYHcVAwz0CWhfyvX/4CAAD//wMAUEsBAi0AFAAGAAgA&#10;AAAhALaDOJL+AAAA4QEAABMAAAAAAAAAAAAAAAAAAAAAAFtDb250ZW50X1R5cGVzXS54bWxQSwEC&#10;LQAUAAYACAAAACEAOP0h/9YAAACUAQAACwAAAAAAAAAAAAAAAAAvAQAAX3JlbHMvLnJlbHNQSwEC&#10;LQAUAAYACAAAACEA9gsnCZYCAABvBQAADgAAAAAAAAAAAAAAAAAuAgAAZHJzL2Uyb0RvYy54bWxQ&#10;SwECLQAUAAYACAAAACEA2dKyW9oAAAAGAQAADwAAAAAAAAAAAAAAAADwBAAAZHJzL2Rvd25yZXYu&#10;eG1sUEsFBgAAAAAEAAQA8wAAAPcFAAAAAA==&#10;" strokeweight="2pt"/>
            </w:pict>
          </mc:Fallback>
        </mc:AlternateContent>
      </w:r>
    </w:p>
    <w:p w14:paraId="49AA4579" w14:textId="1CE293A6" w:rsidR="005A4764" w:rsidRPr="00AB4184" w:rsidRDefault="00B01574" w:rsidP="00245162">
      <w:pPr>
        <w:spacing w:line="276" w:lineRule="auto"/>
        <w:rPr>
          <w:rFonts w:ascii="GHEA Grapalat" w:hAnsi="GHEA Grapalat"/>
          <w:b/>
          <w:color w:val="17365D"/>
          <w:sz w:val="32"/>
        </w:rPr>
      </w:pPr>
      <w:r w:rsidRPr="0083525E">
        <w:rPr>
          <w:rFonts w:ascii="GHEA Grapalat" w:hAnsi="GHEA Grapalat"/>
          <w:color w:val="0F243E"/>
        </w:rPr>
        <w:t xml:space="preserve">  </w:t>
      </w:r>
      <w:r w:rsidR="00B31CC2">
        <w:rPr>
          <w:rFonts w:ascii="GHEA Grapalat" w:hAnsi="GHEA Grapalat"/>
          <w:color w:val="17365D"/>
        </w:rPr>
        <w:t>«12</w:t>
      </w:r>
      <w:r w:rsidR="005A4764" w:rsidRPr="00AB4184">
        <w:rPr>
          <w:rFonts w:ascii="GHEA Grapalat" w:hAnsi="GHEA Grapalat"/>
          <w:color w:val="17365D"/>
        </w:rPr>
        <w:t xml:space="preserve">» </w:t>
      </w:r>
      <w:proofErr w:type="spellStart"/>
      <w:r w:rsidR="00B31CC2">
        <w:rPr>
          <w:rFonts w:ascii="GHEA Grapalat" w:hAnsi="GHEA Grapalat"/>
          <w:color w:val="17365D"/>
        </w:rPr>
        <w:t>օգոստոսի</w:t>
      </w:r>
      <w:proofErr w:type="spellEnd"/>
      <w:r w:rsidR="005A4764">
        <w:rPr>
          <w:rFonts w:ascii="GHEA Grapalat" w:hAnsi="GHEA Grapalat"/>
          <w:color w:val="17365D"/>
        </w:rPr>
        <w:t xml:space="preserve"> </w:t>
      </w:r>
      <w:r w:rsidR="005A4764" w:rsidRPr="00AB4184">
        <w:rPr>
          <w:rFonts w:ascii="GHEA Grapalat" w:hAnsi="GHEA Grapalat"/>
          <w:color w:val="17365D"/>
        </w:rPr>
        <w:t>20</w:t>
      </w:r>
      <w:r w:rsidR="00B31CC2">
        <w:rPr>
          <w:rFonts w:ascii="GHEA Grapalat" w:hAnsi="GHEA Grapalat"/>
          <w:color w:val="17365D"/>
          <w:lang w:val="hy-AM"/>
        </w:rPr>
        <w:t>22</w:t>
      </w:r>
      <w:r w:rsidR="005A4764" w:rsidRPr="00AB4184">
        <w:rPr>
          <w:rFonts w:ascii="GHEA Grapalat" w:hAnsi="GHEA Grapalat"/>
          <w:color w:val="17365D"/>
          <w:lang w:val="ru-RU"/>
        </w:rPr>
        <w:t>թ</w:t>
      </w:r>
      <w:r w:rsidR="005A4764" w:rsidRPr="00AB4184">
        <w:rPr>
          <w:rFonts w:ascii="GHEA Grapalat" w:hAnsi="GHEA Grapalat"/>
          <w:color w:val="17365D"/>
        </w:rPr>
        <w:t xml:space="preserve">.                  </w:t>
      </w:r>
      <w:r w:rsidR="005A4764" w:rsidRPr="00AB4184">
        <w:rPr>
          <w:rFonts w:ascii="GHEA Grapalat" w:hAnsi="GHEA Grapalat"/>
          <w:color w:val="17365D"/>
        </w:rPr>
        <w:tab/>
      </w:r>
      <w:r w:rsidR="005A4764" w:rsidRPr="00AB4184">
        <w:rPr>
          <w:rFonts w:ascii="GHEA Grapalat" w:hAnsi="GHEA Grapalat"/>
          <w:color w:val="17365D"/>
        </w:rPr>
        <w:tab/>
      </w:r>
      <w:r w:rsidR="005A4764" w:rsidRPr="00224BD5">
        <w:rPr>
          <w:rFonts w:ascii="GHEA Grapalat" w:hAnsi="GHEA Grapalat"/>
          <w:color w:val="17365D"/>
        </w:rPr>
        <w:t xml:space="preserve">             </w:t>
      </w:r>
      <w:r w:rsidR="005A4764" w:rsidRPr="00B31CC2">
        <w:rPr>
          <w:rFonts w:ascii="GHEA Grapalat" w:hAnsi="GHEA Grapalat"/>
          <w:color w:val="17365D"/>
        </w:rPr>
        <w:t xml:space="preserve">№ </w:t>
      </w:r>
      <w:r w:rsidR="00B31CC2" w:rsidRPr="00B31CC2">
        <w:rPr>
          <w:rFonts w:ascii="GHEA Grapalat" w:hAnsi="GHEA Grapalat"/>
          <w:color w:val="17365D"/>
          <w:lang w:val="hy-AM"/>
        </w:rPr>
        <w:t>836-</w:t>
      </w:r>
      <w:r w:rsidR="00C43181" w:rsidRPr="00B31CC2">
        <w:rPr>
          <w:rFonts w:ascii="GHEA Grapalat" w:hAnsi="GHEA Grapalat"/>
          <w:color w:val="17365D"/>
        </w:rPr>
        <w:t>Լ</w:t>
      </w:r>
      <w:r w:rsidR="005A4764" w:rsidRPr="00AB4184">
        <w:rPr>
          <w:rFonts w:ascii="GHEA Grapalat" w:hAnsi="GHEA Grapalat"/>
          <w:b/>
          <w:color w:val="17365D"/>
          <w:sz w:val="32"/>
        </w:rPr>
        <w:t xml:space="preserve">     </w:t>
      </w:r>
    </w:p>
    <w:p w14:paraId="134A5710" w14:textId="77777777" w:rsidR="007E6E98" w:rsidRDefault="007E6E98" w:rsidP="00245162">
      <w:pPr>
        <w:pStyle w:val="BodyText"/>
        <w:tabs>
          <w:tab w:val="left" w:pos="1719"/>
        </w:tabs>
        <w:spacing w:line="276" w:lineRule="auto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en-US"/>
        </w:rPr>
      </w:pPr>
    </w:p>
    <w:p w14:paraId="25FAC0BA" w14:textId="77777777" w:rsidR="002604FF" w:rsidRDefault="00CB0D39" w:rsidP="00245162">
      <w:pPr>
        <w:pStyle w:val="BodyText"/>
        <w:tabs>
          <w:tab w:val="left" w:pos="1719"/>
        </w:tabs>
        <w:spacing w:line="276" w:lineRule="auto"/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en-US"/>
        </w:rPr>
      </w:pPr>
      <w:r w:rsidRPr="00467B6A">
        <w:rPr>
          <w:rFonts w:ascii="GHEA Grapalat" w:hAnsi="GHEA Grapalat" w:cs="GHEA Grapalat"/>
          <w:b/>
          <w:color w:val="0F243E"/>
          <w:sz w:val="28"/>
          <w:szCs w:val="28"/>
        </w:rPr>
        <w:t>Հ Ր Ա Մ Ա Ն</w:t>
      </w:r>
    </w:p>
    <w:p w14:paraId="1FC07717" w14:textId="77777777" w:rsidR="00F1449C" w:rsidRDefault="00F1449C" w:rsidP="00245162">
      <w:pPr>
        <w:pStyle w:val="BodyText"/>
        <w:tabs>
          <w:tab w:val="left" w:pos="1719"/>
        </w:tabs>
        <w:spacing w:line="276" w:lineRule="auto"/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en-US"/>
        </w:rPr>
      </w:pPr>
    </w:p>
    <w:p w14:paraId="3CA8DDE9" w14:textId="1E2C7025" w:rsidR="00B106A7" w:rsidRDefault="00635506" w:rsidP="00245162">
      <w:pPr>
        <w:shd w:val="clear" w:color="auto" w:fill="FFFFFF"/>
        <w:spacing w:line="276" w:lineRule="auto"/>
        <w:ind w:left="450" w:right="333" w:firstLine="27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ՀԱՐԿԱՅԻՆ ԿԱՄ</w:t>
      </w:r>
      <w:r>
        <w:rPr>
          <w:rFonts w:ascii="GHEA Grapalat" w:hAnsi="GHEA Grapalat"/>
          <w:b/>
        </w:rPr>
        <w:t xml:space="preserve"> </w:t>
      </w:r>
      <w:r w:rsidR="00B106A7">
        <w:rPr>
          <w:rFonts w:ascii="GHEA Grapalat" w:hAnsi="GHEA Grapalat"/>
          <w:b/>
        </w:rPr>
        <w:t>ՄԱՔՍԱՅԻՆ ԾԱՌԱՅՈՒԹՅԱՆ ՊԱՇՏՈՆ</w:t>
      </w:r>
      <w:r w:rsidR="00B106A7">
        <w:rPr>
          <w:rFonts w:ascii="GHEA Grapalat" w:hAnsi="GHEA Grapalat"/>
          <w:b/>
          <w:lang w:val="hy-AM"/>
        </w:rPr>
        <w:t xml:space="preserve"> ԶԲԱՂԵՑՆԵԼՈՒ</w:t>
      </w:r>
      <w:r w:rsidR="00B106A7">
        <w:rPr>
          <w:rFonts w:ascii="GHEA Grapalat" w:hAnsi="GHEA Grapalat"/>
          <w:b/>
        </w:rPr>
        <w:t xml:space="preserve"> ՀԱՄԱՐ ԱՆՑԿԱՑՎՈՂ ՀԱՐՑԱԶՐ</w:t>
      </w:r>
      <w:r w:rsidR="00970C32">
        <w:rPr>
          <w:rFonts w:ascii="GHEA Grapalat" w:hAnsi="GHEA Grapalat"/>
          <w:b/>
        </w:rPr>
        <w:t xml:space="preserve">ՈՒՅՑԻ ԿԱԶՄԱԿԵՐՊՄԱՆ ԵՎ ԱՆՑԿԱՑՄԱՆ </w:t>
      </w:r>
      <w:r w:rsidR="00970C32">
        <w:rPr>
          <w:rFonts w:ascii="GHEA Grapalat" w:hAnsi="GHEA Grapalat"/>
          <w:b/>
          <w:lang w:val="hy-AM"/>
        </w:rPr>
        <w:t>Կ</w:t>
      </w:r>
      <w:r w:rsidR="00B106A7">
        <w:rPr>
          <w:rFonts w:ascii="GHEA Grapalat" w:hAnsi="GHEA Grapalat"/>
          <w:b/>
        </w:rPr>
        <w:t>ԱՐԳԸ,</w:t>
      </w:r>
      <w:r w:rsidR="00092F4A">
        <w:rPr>
          <w:rFonts w:ascii="GHEA Grapalat" w:hAnsi="GHEA Grapalat"/>
          <w:b/>
          <w:lang w:val="hy-AM"/>
        </w:rPr>
        <w:t xml:space="preserve"> </w:t>
      </w:r>
      <w:r w:rsidR="00B106A7">
        <w:rPr>
          <w:rFonts w:ascii="GHEA Grapalat" w:hAnsi="GHEA Grapalat"/>
          <w:b/>
        </w:rPr>
        <w:t>ՀԱՐՑԱԶՐՈՒ</w:t>
      </w:r>
      <w:r w:rsidR="00D95AC5">
        <w:rPr>
          <w:rFonts w:ascii="GHEA Grapalat" w:hAnsi="GHEA Grapalat"/>
          <w:b/>
        </w:rPr>
        <w:t xml:space="preserve">ՅՑԻ ԱՆՑԿԱՑՄԱՆ ՄԵԹՈԴԱԲԱՆՈՒԹՅՈՒՆԸ, </w:t>
      </w:r>
      <w:r w:rsidR="00D95AC5">
        <w:rPr>
          <w:rFonts w:ascii="GHEA Grapalat" w:hAnsi="GHEA Grapalat"/>
          <w:b/>
          <w:lang w:val="hy-AM"/>
        </w:rPr>
        <w:t xml:space="preserve">ԻՆՉՊԵՍ ՆԱԵՎ ՀԱՐՑԱԶՐՈՒՅՑԻ ՀԱՆՁՆԱԺՈՂՈՎԻ ԿԱԶՄԸ </w:t>
      </w:r>
      <w:r w:rsidR="00B106A7">
        <w:rPr>
          <w:rFonts w:ascii="GHEA Grapalat" w:hAnsi="GHEA Grapalat"/>
          <w:b/>
          <w:lang w:val="hy-AM"/>
        </w:rPr>
        <w:t>ՀԱՍՏԱՏԵԼՈՒ ՄԱՍԻՆ</w:t>
      </w:r>
    </w:p>
    <w:p w14:paraId="35560C10" w14:textId="77777777" w:rsidR="00B106A7" w:rsidRDefault="00B106A7" w:rsidP="00245162">
      <w:pPr>
        <w:shd w:val="clear" w:color="auto" w:fill="FFFFFF"/>
        <w:spacing w:line="276" w:lineRule="auto"/>
        <w:ind w:left="450" w:right="333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4119822D" w14:textId="37A1DDB7" w:rsidR="00B106A7" w:rsidRDefault="00B106A7" w:rsidP="00245162">
      <w:pPr>
        <w:spacing w:after="240" w:line="276" w:lineRule="auto"/>
        <w:ind w:left="450" w:right="333" w:firstLine="270"/>
        <w:jc w:val="both"/>
        <w:rPr>
          <w:rFonts w:ascii="GHEA Grapalat" w:hAnsi="GHEA Grapalat" w:cs="GHEA Grapalat"/>
          <w:lang w:val="hy-AM"/>
        </w:rPr>
      </w:pPr>
      <w:r w:rsidRPr="00E8259C">
        <w:rPr>
          <w:rFonts w:ascii="GHEA Grapalat" w:hAnsi="GHEA Grapalat" w:cs="GHEA Grapalat"/>
          <w:lang w:val="hy-AM"/>
        </w:rPr>
        <w:t>Հ</w:t>
      </w:r>
      <w:r w:rsidRPr="000A6F73">
        <w:rPr>
          <w:rFonts w:ascii="GHEA Grapalat" w:hAnsi="GHEA Grapalat" w:cs="GHEA Grapalat"/>
          <w:lang w:val="hy-AM"/>
        </w:rPr>
        <w:t xml:space="preserve">իմք ընդունելով </w:t>
      </w:r>
      <w:r w:rsidR="00635506" w:rsidRPr="000A6F73">
        <w:rPr>
          <w:rFonts w:ascii="GHEA Grapalat" w:hAnsi="GHEA Grapalat" w:cs="GHEA Grapalat"/>
          <w:lang w:val="hy-AM"/>
        </w:rPr>
        <w:t xml:space="preserve">«Հարկային ծառայության մասին» օրենքի 17.3-րդ հոդվածի </w:t>
      </w:r>
      <w:r w:rsidR="00635506">
        <w:rPr>
          <w:rFonts w:ascii="GHEA Grapalat" w:hAnsi="GHEA Grapalat" w:cs="GHEA Grapalat"/>
          <w:lang w:val="hy-AM"/>
        </w:rPr>
        <w:t xml:space="preserve">և </w:t>
      </w:r>
      <w:r w:rsidRPr="000A6F73">
        <w:rPr>
          <w:rFonts w:ascii="GHEA Grapalat" w:hAnsi="GHEA Grapalat" w:cs="GHEA Grapalat"/>
          <w:lang w:val="hy-AM"/>
        </w:rPr>
        <w:t>«Մաքսային ծառայության մասին» օ</w:t>
      </w:r>
      <w:r w:rsidR="00471602">
        <w:rPr>
          <w:rFonts w:ascii="GHEA Grapalat" w:hAnsi="GHEA Grapalat" w:cs="GHEA Grapalat"/>
          <w:lang w:val="hy-AM"/>
        </w:rPr>
        <w:t>րենքի 8.3-րդ հոդվածի 8-րդ</w:t>
      </w:r>
      <w:r w:rsidR="00635506">
        <w:rPr>
          <w:rFonts w:ascii="GHEA Grapalat" w:hAnsi="GHEA Grapalat" w:cs="GHEA Grapalat"/>
          <w:lang w:val="hy-AM"/>
        </w:rPr>
        <w:t>մասեր</w:t>
      </w:r>
      <w:r w:rsidR="00B31CC2" w:rsidRPr="000A6F73">
        <w:rPr>
          <w:rFonts w:ascii="GHEA Grapalat" w:hAnsi="GHEA Grapalat" w:cs="GHEA Grapalat"/>
          <w:lang w:val="hy-AM"/>
        </w:rPr>
        <w:t>ը</w:t>
      </w:r>
      <w:r w:rsidR="00B31CC2" w:rsidRPr="00E8259C">
        <w:rPr>
          <w:rFonts w:ascii="GHEA Grapalat" w:hAnsi="GHEA Grapalat" w:cs="GHEA Grapalat"/>
          <w:lang w:val="hy-AM"/>
        </w:rPr>
        <w:t>,</w:t>
      </w:r>
      <w:r w:rsidRPr="00E8259C">
        <w:rPr>
          <w:rFonts w:ascii="GHEA Grapalat" w:hAnsi="GHEA Grapalat" w:cs="GHEA Grapalat"/>
          <w:lang w:val="hy-AM"/>
        </w:rPr>
        <w:t>ինչպես նաև ղ</w:t>
      </w:r>
      <w:r>
        <w:rPr>
          <w:rFonts w:ascii="GHEA Grapalat" w:hAnsi="GHEA Grapalat"/>
          <w:lang w:val="hy-AM"/>
        </w:rPr>
        <w:t xml:space="preserve">եկավարվելով </w:t>
      </w:r>
      <w:r>
        <w:rPr>
          <w:rFonts w:ascii="GHEA Grapalat" w:hAnsi="GHEA Grapalat" w:cs="GHEA Grapalat"/>
          <w:lang w:val="hy-AM"/>
        </w:rPr>
        <w:t>Հայաստանի Հանրապետության վարչապետի 2018 թվականի հունիսի 11-ի թիվ 702-Լ որոշմամբ հաստատված Հայաստանի Հանրապետության պետական եկամուտների կոմիտեի կանոնադրության 17-րդ կետի 16-րդ ենթակետով</w:t>
      </w:r>
      <w:r w:rsidRPr="00E8259C">
        <w:rPr>
          <w:rFonts w:ascii="GHEA Grapalat" w:hAnsi="GHEA Grapalat" w:cs="GHEA Grapalat"/>
          <w:lang w:val="hy-AM"/>
        </w:rPr>
        <w:t>՝</w:t>
      </w:r>
      <w:r w:rsidRPr="000A6F73">
        <w:rPr>
          <w:rFonts w:ascii="GHEA Grapalat" w:hAnsi="GHEA Grapalat" w:cs="GHEA Grapalat"/>
          <w:lang w:val="hy-AM"/>
        </w:rPr>
        <w:t xml:space="preserve"> </w:t>
      </w:r>
    </w:p>
    <w:p w14:paraId="0AA3D350" w14:textId="77777777" w:rsidR="00B106A7" w:rsidRDefault="00B106A7" w:rsidP="00245162">
      <w:pPr>
        <w:spacing w:after="240" w:line="276" w:lineRule="auto"/>
        <w:ind w:left="810" w:right="333" w:firstLine="72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ՀՐԱՄԱՅՈՒՄ ԵՄ</w:t>
      </w:r>
    </w:p>
    <w:p w14:paraId="6054C4DB" w14:textId="57C38581" w:rsidR="00372DB0" w:rsidRPr="00372DB0" w:rsidRDefault="00B106A7" w:rsidP="0024516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810" w:right="333"/>
        <w:contextualSpacing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Հաստատել</w:t>
      </w:r>
      <w:proofErr w:type="spellEnd"/>
      <w:r>
        <w:rPr>
          <w:rFonts w:ascii="GHEA Grapalat" w:hAnsi="GHEA Grapalat"/>
          <w:color w:val="000000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>
        <w:rPr>
          <w:rFonts w:ascii="GHEA Grapalat" w:hAnsi="GHEA Grapalat"/>
          <w:color w:val="000000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մաքսային</w:t>
      </w:r>
      <w:proofErr w:type="spellEnd"/>
      <w:r w:rsidR="00B31CC2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ծառայության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պաշտոն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զբաղեցնելու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անցկացվող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հարցազրույցի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կազմակերպման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անցկացման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կարգը</w:t>
      </w:r>
      <w:proofErr w:type="spellEnd"/>
      <w:r w:rsidR="00D95AC5">
        <w:rPr>
          <w:rFonts w:ascii="GHEA Grapalat" w:hAnsi="GHEA Grapalat"/>
          <w:color w:val="000000"/>
          <w:lang w:val="hy-AM"/>
        </w:rPr>
        <w:t xml:space="preserve">, </w:t>
      </w:r>
      <w:r w:rsidR="007E08DF">
        <w:rPr>
          <w:rFonts w:ascii="GHEA Grapalat" w:hAnsi="GHEA Grapalat"/>
          <w:color w:val="000000"/>
          <w:lang w:val="hy-AM"/>
        </w:rPr>
        <w:t xml:space="preserve">ինչպես նաև </w:t>
      </w:r>
      <w:r w:rsidR="00D95AC5">
        <w:rPr>
          <w:rFonts w:ascii="GHEA Grapalat" w:hAnsi="GHEA Grapalat"/>
          <w:color w:val="000000"/>
          <w:lang w:val="hy-AM"/>
        </w:rPr>
        <w:t>հարցազրույցի հանձնաժողովի կազմը</w:t>
      </w:r>
      <w:r>
        <w:rPr>
          <w:rFonts w:ascii="GHEA Grapalat" w:hAnsi="GHEA Grapalat"/>
          <w:color w:val="000000"/>
          <w:lang w:val="hy-AM"/>
        </w:rPr>
        <w:t>՝ համաձայն թիվ 1 հավելվածի։</w:t>
      </w:r>
    </w:p>
    <w:p w14:paraId="5A9238EC" w14:textId="02E58ADF" w:rsidR="00B106A7" w:rsidRPr="00372DB0" w:rsidRDefault="00B106A7" w:rsidP="0024516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810" w:right="333"/>
        <w:contextualSpacing/>
        <w:jc w:val="both"/>
        <w:rPr>
          <w:rFonts w:ascii="GHEA Grapalat" w:hAnsi="GHEA Grapalat"/>
          <w:color w:val="000000"/>
          <w:lang w:val="hy-AM"/>
        </w:rPr>
      </w:pPr>
      <w:r w:rsidRPr="00372DB0">
        <w:rPr>
          <w:rFonts w:ascii="GHEA Grapalat" w:hAnsi="GHEA Grapalat"/>
          <w:color w:val="000000"/>
          <w:lang w:val="hy-AM"/>
        </w:rPr>
        <w:t xml:space="preserve">Հաստատել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>
        <w:rPr>
          <w:rFonts w:ascii="GHEA Grapalat" w:hAnsi="GHEA Grapalat"/>
          <w:color w:val="000000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>
        <w:rPr>
          <w:rFonts w:ascii="GHEA Grapalat" w:hAnsi="GHEA Grapalat"/>
          <w:color w:val="000000"/>
        </w:rPr>
        <w:t xml:space="preserve"> </w:t>
      </w:r>
      <w:r w:rsidRPr="00372DB0">
        <w:rPr>
          <w:rFonts w:ascii="GHEA Grapalat" w:hAnsi="GHEA Grapalat"/>
          <w:color w:val="000000"/>
          <w:lang w:val="hy-AM"/>
        </w:rPr>
        <w:t>մաքսային</w:t>
      </w:r>
      <w:r w:rsidR="00B31CC2">
        <w:rPr>
          <w:rFonts w:ascii="GHEA Grapalat" w:hAnsi="GHEA Grapalat"/>
          <w:color w:val="000000"/>
          <w:lang w:val="hy-AM"/>
        </w:rPr>
        <w:t xml:space="preserve"> </w:t>
      </w:r>
      <w:r w:rsidRPr="00372DB0">
        <w:rPr>
          <w:rFonts w:ascii="GHEA Grapalat" w:hAnsi="GHEA Grapalat"/>
          <w:color w:val="000000"/>
          <w:lang w:val="hy-AM"/>
        </w:rPr>
        <w:t>ծառայության պաշտոն զբաղեցնելու համար անցկացվող հարցազրույցի անցկացման մեթոդաբանությունը՝ համաձայն թիվ 2 հավելվածի։</w:t>
      </w:r>
    </w:p>
    <w:p w14:paraId="369E8994" w14:textId="77777777" w:rsidR="00B106A7" w:rsidRPr="000A492D" w:rsidRDefault="00B106A7" w:rsidP="0024516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810" w:right="333"/>
        <w:contextualSpacing/>
        <w:jc w:val="both"/>
        <w:rPr>
          <w:rFonts w:ascii="GHEA Grapalat" w:hAnsi="GHEA Grapalat"/>
          <w:lang w:val="hy-AM"/>
        </w:rPr>
      </w:pPr>
      <w:r w:rsidRPr="000A492D">
        <w:rPr>
          <w:rFonts w:ascii="GHEA Grapalat" w:hAnsi="GHEA Grapalat"/>
          <w:lang w:val="hy-AM"/>
        </w:rPr>
        <w:t xml:space="preserve">Սույն հրամանն ուժի մեջ է մտնում </w:t>
      </w:r>
      <w:r>
        <w:rPr>
          <w:rFonts w:ascii="GHEA Grapalat" w:hAnsi="GHEA Grapalat"/>
          <w:lang w:val="hy-AM"/>
        </w:rPr>
        <w:t>հրապարակմանը հաջորդող օրվանից։</w:t>
      </w:r>
    </w:p>
    <w:p w14:paraId="7B10D66B" w14:textId="128319C1" w:rsidR="00B106A7" w:rsidRPr="000A492D" w:rsidRDefault="000D50DC" w:rsidP="00245162">
      <w:pPr>
        <w:shd w:val="clear" w:color="auto" w:fill="FFFFFF"/>
        <w:spacing w:line="360" w:lineRule="auto"/>
        <w:ind w:left="3600" w:right="333"/>
        <w:contextualSpacing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pict w14:anchorId="37CEC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52DC4AA-0EE4-463F-A5BE-567E8DEFCA6C}" provid="{00000000-0000-0000-0000-000000000000}" issignatureline="t"/>
          </v:shape>
        </w:pict>
      </w:r>
    </w:p>
    <w:p w14:paraId="4FFEB70A" w14:textId="77777777" w:rsidR="00B106A7" w:rsidRPr="000A492D" w:rsidRDefault="00B106A7" w:rsidP="00B106A7">
      <w:pPr>
        <w:shd w:val="clear" w:color="auto" w:fill="FFFFFF"/>
        <w:spacing w:line="360" w:lineRule="auto"/>
        <w:ind w:left="810" w:right="333"/>
        <w:contextualSpacing/>
        <w:jc w:val="right"/>
        <w:rPr>
          <w:rFonts w:ascii="GHEA Grapalat" w:hAnsi="GHEA Grapalat"/>
          <w:color w:val="000000"/>
          <w:lang w:val="hy-AM"/>
        </w:rPr>
      </w:pPr>
      <w:r w:rsidRPr="000A492D">
        <w:rPr>
          <w:rFonts w:ascii="GHEA Grapalat" w:hAnsi="GHEA Grapalat"/>
          <w:color w:val="000000"/>
          <w:lang w:val="hy-AM"/>
        </w:rPr>
        <w:t>ՌՈՒՍՏԱՄ ԲԱԴԱՍՅԱՆ</w:t>
      </w:r>
    </w:p>
    <w:p w14:paraId="3FA4EDA7" w14:textId="77777777" w:rsidR="00D95AC5" w:rsidRDefault="00D95AC5" w:rsidP="006949B7">
      <w:pPr>
        <w:pStyle w:val="BodyText"/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</w:pPr>
    </w:p>
    <w:p w14:paraId="353DF709" w14:textId="77777777" w:rsidR="00D95AC5" w:rsidRDefault="00D95AC5" w:rsidP="00A91EEB">
      <w:pPr>
        <w:pStyle w:val="BodyTex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752B3D0F" w14:textId="77777777" w:rsidR="00B106A7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Հավելված</w:t>
      </w:r>
      <w:proofErr w:type="spellEnd"/>
      <w:r w:rsidRPr="000A492D"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  <w:t>1</w:t>
      </w:r>
    </w:p>
    <w:p w14:paraId="16D25579" w14:textId="77777777" w:rsidR="00B106A7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ՀՀ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պետական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եկամուտների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կոմիտեի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նախագահի</w:t>
      </w:r>
      <w:proofErr w:type="spellEnd"/>
    </w:p>
    <w:p w14:paraId="1E25C186" w14:textId="77777777" w:rsidR="00B106A7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  <w:lang w:val="en-US"/>
        </w:rPr>
      </w:pPr>
      <w:r>
        <w:rPr>
          <w:rFonts w:ascii="GHEA Grapalat" w:hAnsi="GHEA Grapalat" w:cs="Sylfaen"/>
          <w:b/>
          <w:color w:val="000000" w:themeColor="text1"/>
          <w:sz w:val="16"/>
          <w:szCs w:val="16"/>
        </w:rPr>
        <w:t>202</w:t>
      </w:r>
      <w:r>
        <w:rPr>
          <w:rFonts w:ascii="GHEA Grapalat" w:hAnsi="GHEA Grapalat" w:cs="Sylfaen"/>
          <w:b/>
          <w:color w:val="000000" w:themeColor="text1"/>
          <w:sz w:val="16"/>
          <w:szCs w:val="16"/>
          <w:lang w:val="en-US"/>
        </w:rPr>
        <w:t>2</w:t>
      </w:r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թվականի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__________________-ի № __________</w:t>
      </w:r>
      <w:r>
        <w:rPr>
          <w:rFonts w:ascii="GHEA Grapalat" w:hAnsi="GHEA Grapalat" w:cs="Sylfaen"/>
          <w:b/>
          <w:color w:val="000000" w:themeColor="text1"/>
          <w:sz w:val="16"/>
          <w:szCs w:val="16"/>
          <w:lang w:val="en-US"/>
        </w:rPr>
        <w:t xml:space="preserve">Լ </w:t>
      </w:r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հրամանի</w:t>
      </w:r>
      <w:proofErr w:type="spellEnd"/>
    </w:p>
    <w:p w14:paraId="61A6F4D8" w14:textId="77777777" w:rsidR="00B106A7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en-US"/>
        </w:rPr>
      </w:pPr>
    </w:p>
    <w:p w14:paraId="2BE16AEF" w14:textId="120DA8F2" w:rsidR="00B106A7" w:rsidRDefault="00B106A7" w:rsidP="00581479">
      <w:pPr>
        <w:shd w:val="clear" w:color="auto" w:fill="FFFFFF"/>
        <w:spacing w:line="360" w:lineRule="auto"/>
        <w:rPr>
          <w:rFonts w:ascii="GHEA Grapalat" w:hAnsi="GHEA Grapalat"/>
          <w:b/>
          <w:lang w:val="hy-AM"/>
        </w:rPr>
      </w:pPr>
    </w:p>
    <w:p w14:paraId="01D00BEC" w14:textId="42B26E75" w:rsidR="00B106A7" w:rsidRDefault="00635506" w:rsidP="00B106A7">
      <w:pPr>
        <w:shd w:val="clear" w:color="auto" w:fill="FFFFFF"/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ՀԱՐԿԱՅԻՆ ԿԱՄ</w:t>
      </w:r>
      <w:r w:rsidRPr="004000F1">
        <w:rPr>
          <w:rFonts w:ascii="GHEA Grapalat" w:hAnsi="GHEA Grapalat"/>
          <w:b/>
          <w:lang w:val="hy-AM"/>
        </w:rPr>
        <w:t xml:space="preserve"> </w:t>
      </w:r>
      <w:r w:rsidR="00B106A7" w:rsidRPr="004000F1">
        <w:rPr>
          <w:rFonts w:ascii="GHEA Grapalat" w:hAnsi="GHEA Grapalat"/>
          <w:b/>
          <w:lang w:val="hy-AM"/>
        </w:rPr>
        <w:t xml:space="preserve">ՄԱՔՍԱՅԻՆ </w:t>
      </w:r>
      <w:r w:rsidR="00B31CC2">
        <w:rPr>
          <w:rFonts w:ascii="GHEA Grapalat" w:hAnsi="GHEA Grapalat"/>
          <w:b/>
          <w:lang w:val="hy-AM"/>
        </w:rPr>
        <w:t xml:space="preserve"> </w:t>
      </w:r>
      <w:r w:rsidR="00B106A7" w:rsidRPr="004000F1">
        <w:rPr>
          <w:rFonts w:ascii="GHEA Grapalat" w:hAnsi="GHEA Grapalat"/>
          <w:b/>
          <w:lang w:val="hy-AM"/>
        </w:rPr>
        <w:t>ԾԱՌԱՅՈՒԹՅԱՆ ՊԱՇՏՈՆ ԶԲԱՂԵՑՆԵԼՈՒ ՀԱՄԱՐ ԱՆՑԿԱՑՎՈՂ ՀԱՐՑԱԶՐ</w:t>
      </w:r>
      <w:r w:rsidR="00C91411">
        <w:rPr>
          <w:rFonts w:ascii="GHEA Grapalat" w:hAnsi="GHEA Grapalat"/>
          <w:b/>
          <w:lang w:val="hy-AM"/>
        </w:rPr>
        <w:t>ՈՒՅՑԻ ԿԱԶՄԱԿԵՐՊՄԱՆ ԵՎ ԱՆՑԿԱՑՄԱՆ</w:t>
      </w:r>
      <w:r w:rsidR="008D4E34">
        <w:rPr>
          <w:rFonts w:ascii="GHEA Grapalat" w:hAnsi="GHEA Grapalat"/>
          <w:b/>
          <w:lang w:val="hy-AM"/>
        </w:rPr>
        <w:t xml:space="preserve"> ԿԱՐԳ </w:t>
      </w:r>
      <w:r w:rsidR="00C91411" w:rsidRPr="00C91411">
        <w:rPr>
          <w:rFonts w:ascii="GHEA Grapalat" w:hAnsi="GHEA Grapalat"/>
          <w:b/>
          <w:lang w:val="hy-AM"/>
        </w:rPr>
        <w:t>ԵՎ</w:t>
      </w:r>
      <w:r w:rsidR="008D4E34">
        <w:rPr>
          <w:rFonts w:ascii="GHEA Grapalat" w:hAnsi="GHEA Grapalat"/>
          <w:b/>
          <w:lang w:val="hy-AM"/>
        </w:rPr>
        <w:t xml:space="preserve"> ՀԱՐՑԱԶՐՈՒՅՑԻ ՀԱՆՁՆԱԺՈՂՈՎԻ ԿԱԶՄ</w:t>
      </w:r>
    </w:p>
    <w:p w14:paraId="25661FF2" w14:textId="77777777" w:rsidR="00B106A7" w:rsidRPr="004000F1" w:rsidRDefault="00B106A7" w:rsidP="00B106A7">
      <w:pPr>
        <w:shd w:val="clear" w:color="auto" w:fill="FFFFFF"/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59E45E22" w14:textId="3A2E1F12" w:rsidR="00B106A7" w:rsidRPr="009F111D" w:rsidRDefault="00B106A7" w:rsidP="00B106A7">
      <w:pPr>
        <w:shd w:val="clear" w:color="auto" w:fill="FFFFFF"/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9F111D">
        <w:rPr>
          <w:rFonts w:ascii="GHEA Grapalat" w:hAnsi="GHEA Grapalat"/>
          <w:lang w:val="hy-AM"/>
        </w:rPr>
        <w:t xml:space="preserve">1. </w:t>
      </w:r>
      <w:r w:rsidRPr="009F111D">
        <w:rPr>
          <w:rFonts w:ascii="GHEA Grapalat" w:hAnsi="GHEA Grapalat" w:cs="Sylfaen"/>
          <w:lang w:val="hy-AM"/>
        </w:rPr>
        <w:t>Սույն</w:t>
      </w:r>
      <w:r w:rsidRPr="009F111D">
        <w:rPr>
          <w:rFonts w:ascii="GHEA Grapalat" w:hAnsi="GHEA Grapalat"/>
          <w:lang w:val="hy-AM"/>
        </w:rPr>
        <w:t xml:space="preserve"> </w:t>
      </w:r>
      <w:r w:rsidRPr="009F111D">
        <w:rPr>
          <w:rFonts w:ascii="GHEA Grapalat" w:hAnsi="GHEA Grapalat" w:cs="Sylfaen"/>
          <w:lang w:val="hy-AM"/>
        </w:rPr>
        <w:t>հավելվածով</w:t>
      </w:r>
      <w:r w:rsidRPr="009F111D">
        <w:rPr>
          <w:rFonts w:ascii="GHEA Grapalat" w:hAnsi="GHEA Grapalat"/>
          <w:lang w:val="hy-AM"/>
        </w:rPr>
        <w:t xml:space="preserve"> </w:t>
      </w:r>
      <w:r w:rsidRPr="009F111D">
        <w:rPr>
          <w:rFonts w:ascii="GHEA Grapalat" w:hAnsi="GHEA Grapalat" w:cs="Sylfaen"/>
          <w:lang w:val="hy-AM"/>
        </w:rPr>
        <w:t>սահմանվում</w:t>
      </w:r>
      <w:r w:rsidRPr="009F111D">
        <w:rPr>
          <w:rFonts w:ascii="GHEA Grapalat" w:hAnsi="GHEA Grapalat"/>
          <w:lang w:val="hy-AM"/>
        </w:rPr>
        <w:t xml:space="preserve"> </w:t>
      </w:r>
      <w:r w:rsidRPr="009F111D">
        <w:rPr>
          <w:rFonts w:ascii="GHEA Grapalat" w:hAnsi="GHEA Grapalat" w:cs="Sylfaen"/>
          <w:lang w:val="hy-AM"/>
        </w:rPr>
        <w:t>են</w:t>
      </w:r>
      <w:r w:rsidRPr="009F111D">
        <w:rPr>
          <w:rFonts w:ascii="GHEA Grapalat" w:hAnsi="GHEA Grapalat"/>
          <w:lang w:val="hy-AM"/>
        </w:rPr>
        <w:t xml:space="preserve"> Հայաստանի Հանրապետության պետական եկամուտների կոմիտեի (այսուհետ՝ Կոմիտե)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/>
          <w:lang w:val="hy-AM"/>
        </w:rPr>
        <w:t>մաքսային</w:t>
      </w:r>
      <w:r w:rsidR="00B31CC2">
        <w:rPr>
          <w:rFonts w:ascii="GHEA Grapalat" w:hAnsi="GHEA Grapalat"/>
          <w:lang w:val="hy-AM"/>
        </w:rPr>
        <w:t xml:space="preserve"> </w:t>
      </w:r>
      <w:r w:rsidRPr="009F111D">
        <w:rPr>
          <w:rFonts w:ascii="GHEA Grapalat" w:hAnsi="GHEA Grapalat"/>
          <w:lang w:val="hy-AM"/>
        </w:rPr>
        <w:t>ծառայության պաշտոն զբաղեցնելու համար անցկացվող հարցազրույցի (այսուհետ՝ հարցազրույց) կազմակերպման և անցկացման հետ կապված հարաբերությունները։</w:t>
      </w:r>
    </w:p>
    <w:p w14:paraId="28FC1951" w14:textId="28839172" w:rsidR="00B106A7" w:rsidRPr="007B13A9" w:rsidRDefault="00B106A7" w:rsidP="007B13A9">
      <w:pPr>
        <w:pStyle w:val="BodyText"/>
        <w:ind w:firstLine="720"/>
        <w:rPr>
          <w:rFonts w:ascii="GHEA Grapalat" w:hAnsi="GHEA Grapalat"/>
          <w:szCs w:val="24"/>
          <w:lang w:val="hy-AM"/>
        </w:rPr>
      </w:pPr>
      <w:r w:rsidRPr="00D95AC5">
        <w:rPr>
          <w:rFonts w:ascii="GHEA Grapalat" w:hAnsi="GHEA Grapalat"/>
          <w:szCs w:val="24"/>
          <w:lang w:val="hy-AM"/>
        </w:rPr>
        <w:t>2</w:t>
      </w:r>
      <w:r w:rsidRPr="00D95AC5">
        <w:rPr>
          <w:rFonts w:ascii="GHEA Grapalat" w:hAnsi="GHEA Grapalat"/>
          <w:szCs w:val="24"/>
        </w:rPr>
        <w:t xml:space="preserve">. </w:t>
      </w:r>
      <w:proofErr w:type="spellStart"/>
      <w:r w:rsidRPr="00D95AC5">
        <w:rPr>
          <w:rFonts w:ascii="GHEA Grapalat" w:hAnsi="GHEA Grapalat"/>
          <w:szCs w:val="24"/>
        </w:rPr>
        <w:t>Հարցազրույցի</w:t>
      </w:r>
      <w:proofErr w:type="spellEnd"/>
      <w:r w:rsidRPr="00D95AC5">
        <w:rPr>
          <w:rFonts w:ascii="GHEA Grapalat" w:hAnsi="GHEA Grapalat"/>
          <w:szCs w:val="24"/>
        </w:rPr>
        <w:t xml:space="preserve"> </w:t>
      </w:r>
      <w:proofErr w:type="spellStart"/>
      <w:r w:rsidRPr="00D95AC5">
        <w:rPr>
          <w:rFonts w:ascii="GHEA Grapalat" w:hAnsi="GHEA Grapalat"/>
          <w:szCs w:val="24"/>
        </w:rPr>
        <w:t>անցկացման</w:t>
      </w:r>
      <w:proofErr w:type="spellEnd"/>
      <w:r w:rsidRPr="00D95AC5">
        <w:rPr>
          <w:rFonts w:ascii="GHEA Grapalat" w:hAnsi="GHEA Grapalat"/>
          <w:szCs w:val="24"/>
        </w:rPr>
        <w:t xml:space="preserve"> </w:t>
      </w:r>
      <w:proofErr w:type="spellStart"/>
      <w:r w:rsidRPr="00D95AC5">
        <w:rPr>
          <w:rFonts w:ascii="GHEA Grapalat" w:hAnsi="GHEA Grapalat"/>
          <w:szCs w:val="24"/>
        </w:rPr>
        <w:t>նպատակով</w:t>
      </w:r>
      <w:proofErr w:type="spellEnd"/>
      <w:r w:rsidRPr="00D95AC5">
        <w:rPr>
          <w:rFonts w:ascii="GHEA Grapalat" w:hAnsi="GHEA Grapalat"/>
          <w:szCs w:val="24"/>
        </w:rPr>
        <w:t xml:space="preserve"> </w:t>
      </w:r>
      <w:r w:rsidRPr="00D95AC5">
        <w:rPr>
          <w:rFonts w:ascii="GHEA Grapalat" w:hAnsi="GHEA Grapalat"/>
          <w:szCs w:val="24"/>
          <w:lang w:val="hy-AM"/>
        </w:rPr>
        <w:t xml:space="preserve">Կոմիտեի ղեկավարի կողմից </w:t>
      </w:r>
      <w:proofErr w:type="spellStart"/>
      <w:r w:rsidRPr="00D95AC5">
        <w:rPr>
          <w:rFonts w:ascii="GHEA Grapalat" w:hAnsi="GHEA Grapalat"/>
          <w:szCs w:val="24"/>
        </w:rPr>
        <w:t>ձևավորվում</w:t>
      </w:r>
      <w:proofErr w:type="spellEnd"/>
      <w:r w:rsidRPr="00D95AC5">
        <w:rPr>
          <w:rFonts w:ascii="GHEA Grapalat" w:hAnsi="GHEA Grapalat"/>
          <w:szCs w:val="24"/>
        </w:rPr>
        <w:t xml:space="preserve"> է</w:t>
      </w:r>
      <w:r w:rsidR="007B13A9" w:rsidRPr="007B13A9">
        <w:rPr>
          <w:rFonts w:ascii="GHEA Grapalat" w:hAnsi="GHEA Grapalat"/>
          <w:color w:val="FF0000"/>
          <w:szCs w:val="24"/>
          <w:lang w:val="hy-AM"/>
        </w:rPr>
        <w:t xml:space="preserve"> </w:t>
      </w:r>
      <w:r w:rsidR="007B13A9" w:rsidRPr="007B13A9">
        <w:rPr>
          <w:rFonts w:ascii="GHEA Grapalat" w:hAnsi="GHEA Grapalat"/>
          <w:color w:val="000000" w:themeColor="text1"/>
          <w:szCs w:val="24"/>
          <w:lang w:val="hy-AM"/>
        </w:rPr>
        <w:t xml:space="preserve">առնվազն 5 անդամից կազմված </w:t>
      </w:r>
      <w:r w:rsidR="007B13A9">
        <w:rPr>
          <w:rFonts w:ascii="GHEA Grapalat" w:hAnsi="GHEA Grapalat"/>
          <w:szCs w:val="24"/>
          <w:lang w:val="hy-AM"/>
        </w:rPr>
        <w:t>հանձնաժողով</w:t>
      </w:r>
      <w:r w:rsidR="00B03488">
        <w:rPr>
          <w:rFonts w:ascii="GHEA Grapalat" w:hAnsi="GHEA Grapalat"/>
          <w:szCs w:val="24"/>
          <w:lang w:val="hy-AM"/>
        </w:rPr>
        <w:t xml:space="preserve"> (այսուհետ` հանձնաժողով</w:t>
      </w:r>
      <w:r w:rsidR="00B03488" w:rsidRPr="00B03488">
        <w:rPr>
          <w:rFonts w:ascii="GHEA Grapalat" w:hAnsi="GHEA Grapalat"/>
          <w:szCs w:val="24"/>
          <w:lang w:val="hy-AM"/>
        </w:rPr>
        <w:t>)</w:t>
      </w:r>
      <w:r w:rsidR="009370C1">
        <w:rPr>
          <w:rFonts w:ascii="GHEA Grapalat" w:hAnsi="GHEA Grapalat"/>
          <w:szCs w:val="24"/>
          <w:lang w:val="hy-AM"/>
        </w:rPr>
        <w:t xml:space="preserve"> և </w:t>
      </w:r>
      <w:r w:rsidR="007B13A9" w:rsidRPr="007B13A9">
        <w:rPr>
          <w:rFonts w:ascii="GHEA Grapalat" w:hAnsi="GHEA Grapalat"/>
          <w:szCs w:val="24"/>
          <w:lang w:val="hy-AM"/>
        </w:rPr>
        <w:t>հանձնաժողովի անդամներից մեկը նշանակվում է հանձնաժողովի նախագահ</w:t>
      </w:r>
      <w:r w:rsidR="007B13A9">
        <w:rPr>
          <w:rFonts w:ascii="GHEA Grapalat" w:hAnsi="GHEA Grapalat"/>
          <w:szCs w:val="24"/>
          <w:lang w:val="hy-AM"/>
        </w:rPr>
        <w:t>:</w:t>
      </w:r>
    </w:p>
    <w:p w14:paraId="5F483F6A" w14:textId="166AD0A8" w:rsidR="00A60BC7" w:rsidRPr="005B14EE" w:rsidRDefault="007B13A9" w:rsidP="005B14EE">
      <w:pPr>
        <w:pStyle w:val="BodyText"/>
        <w:ind w:firstLine="720"/>
        <w:rPr>
          <w:rFonts w:ascii="GHEA Grapalat" w:hAnsi="GHEA Grapalat"/>
          <w:color w:val="000000" w:themeColor="text1"/>
          <w:szCs w:val="24"/>
          <w:lang w:val="hy-AM"/>
        </w:rPr>
      </w:pPr>
      <w:r w:rsidRPr="005B14EE">
        <w:rPr>
          <w:rFonts w:ascii="GHEA Grapalat" w:hAnsi="GHEA Grapalat"/>
          <w:color w:val="000000" w:themeColor="text1"/>
          <w:szCs w:val="24"/>
          <w:lang w:val="hy-AM"/>
        </w:rPr>
        <w:t>3</w:t>
      </w:r>
      <w:r w:rsidR="00A60BC7" w:rsidRPr="005B14EE">
        <w:rPr>
          <w:rFonts w:ascii="GHEA Grapalat" w:hAnsi="GHEA Grapalat"/>
          <w:color w:val="000000" w:themeColor="text1"/>
          <w:szCs w:val="24"/>
          <w:lang w:val="hy-AM"/>
        </w:rPr>
        <w:t>.</w:t>
      </w:r>
      <w:r w:rsidR="00A60BC7" w:rsidRPr="005B14EE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hy-AM" w:eastAsia="en-US"/>
        </w:rPr>
        <w:t xml:space="preserve"> </w:t>
      </w:r>
      <w:r w:rsidR="00A60BC7" w:rsidRPr="005B14EE">
        <w:rPr>
          <w:rFonts w:ascii="GHEA Grapalat" w:hAnsi="GHEA Grapalat"/>
          <w:color w:val="000000" w:themeColor="text1"/>
          <w:szCs w:val="24"/>
          <w:lang w:val="hy-AM"/>
        </w:rPr>
        <w:t>Հան</w:t>
      </w:r>
      <w:r w:rsidR="00D95AC5" w:rsidRPr="005B14EE">
        <w:rPr>
          <w:rFonts w:ascii="GHEA Grapalat" w:hAnsi="GHEA Grapalat"/>
          <w:color w:val="000000" w:themeColor="text1"/>
          <w:szCs w:val="24"/>
          <w:lang w:val="hy-AM"/>
        </w:rPr>
        <w:t>ձնաժողովի կազմում</w:t>
      </w:r>
      <w:r w:rsidR="00532828">
        <w:rPr>
          <w:rFonts w:ascii="GHEA Grapalat" w:hAnsi="GHEA Grapalat"/>
          <w:color w:val="000000" w:themeColor="text1"/>
          <w:szCs w:val="24"/>
          <w:lang w:val="hy-AM"/>
        </w:rPr>
        <w:t xml:space="preserve"> կարող են ընդգրկվել</w:t>
      </w:r>
      <w:r w:rsidR="002F0BC7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>
        <w:rPr>
          <w:rFonts w:ascii="GHEA Grapalat" w:hAnsi="GHEA Grapalat"/>
          <w:color w:val="000000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>
        <w:rPr>
          <w:rFonts w:ascii="GHEA Grapalat" w:hAnsi="GHEA Grapalat"/>
          <w:color w:val="000000"/>
        </w:rPr>
        <w:t xml:space="preserve"> </w:t>
      </w:r>
      <w:r w:rsidR="00CC7A5A" w:rsidRPr="00CC7A5A">
        <w:rPr>
          <w:rFonts w:ascii="GHEA Grapalat" w:hAnsi="GHEA Grapalat"/>
          <w:color w:val="000000" w:themeColor="text1"/>
          <w:szCs w:val="24"/>
          <w:lang w:val="hy-AM"/>
        </w:rPr>
        <w:t>մաքսային ծառայողին պաշտոնի նշանակելու իրավասություն ունեցող անձը</w:t>
      </w:r>
      <w:r w:rsidR="00532828">
        <w:rPr>
          <w:rFonts w:ascii="GHEA Grapalat" w:hAnsi="GHEA Grapalat"/>
          <w:color w:val="000000" w:themeColor="text1"/>
          <w:szCs w:val="24"/>
          <w:lang w:val="hy-AM"/>
        </w:rPr>
        <w:t>,</w:t>
      </w:r>
      <w:r w:rsidR="0074473B">
        <w:rPr>
          <w:rFonts w:ascii="GHEA Grapalat" w:hAnsi="GHEA Grapalat"/>
          <w:color w:val="000000" w:themeColor="text1"/>
          <w:szCs w:val="24"/>
          <w:lang w:val="hy-AM"/>
        </w:rPr>
        <w:t xml:space="preserve"> Կոմիտեի</w:t>
      </w:r>
      <w:r w:rsidR="00EB4D3F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E61B68">
        <w:rPr>
          <w:rFonts w:ascii="GHEA Grapalat" w:hAnsi="GHEA Grapalat"/>
          <w:color w:val="000000" w:themeColor="text1"/>
          <w:szCs w:val="24"/>
          <w:lang w:val="hy-AM"/>
        </w:rPr>
        <w:t xml:space="preserve">նախագահի տեղակալը </w:t>
      </w:r>
      <w:r w:rsidR="005B14EE" w:rsidRPr="005B14EE">
        <w:rPr>
          <w:rFonts w:ascii="GHEA Grapalat" w:hAnsi="GHEA Grapalat"/>
          <w:color w:val="000000" w:themeColor="text1"/>
          <w:szCs w:val="24"/>
          <w:lang w:val="hy-AM"/>
        </w:rPr>
        <w:t>և</w:t>
      </w:r>
      <w:r w:rsidR="00A60BC7" w:rsidRPr="005B14E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EB4D3F">
        <w:rPr>
          <w:rFonts w:ascii="GHEA Grapalat" w:hAnsi="GHEA Grapalat"/>
          <w:color w:val="000000" w:themeColor="text1"/>
          <w:szCs w:val="24"/>
          <w:lang w:val="hy-AM"/>
        </w:rPr>
        <w:t>Կոմիտեի</w:t>
      </w:r>
      <w:r w:rsidR="002F0BC7">
        <w:rPr>
          <w:rFonts w:ascii="GHEA Grapalat" w:hAnsi="GHEA Grapalat"/>
          <w:color w:val="000000" w:themeColor="text1"/>
          <w:szCs w:val="24"/>
          <w:lang w:val="hy-AM"/>
        </w:rPr>
        <w:t xml:space="preserve"> այլ</w:t>
      </w:r>
      <w:r w:rsidR="00FF3339" w:rsidRPr="005B14EE">
        <w:rPr>
          <w:rFonts w:ascii="GHEA Grapalat" w:hAnsi="GHEA Grapalat"/>
          <w:color w:val="000000" w:themeColor="text1"/>
          <w:szCs w:val="24"/>
          <w:lang w:val="hy-AM"/>
        </w:rPr>
        <w:t xml:space="preserve"> աշխատակիցներ</w:t>
      </w:r>
      <w:r w:rsidR="00A60BC7" w:rsidRPr="005B14EE">
        <w:rPr>
          <w:rFonts w:ascii="GHEA Grapalat" w:hAnsi="GHEA Grapalat"/>
          <w:color w:val="000000" w:themeColor="text1"/>
          <w:szCs w:val="24"/>
          <w:lang w:val="hy-AM"/>
        </w:rPr>
        <w:t>։</w:t>
      </w:r>
    </w:p>
    <w:p w14:paraId="6A63FF88" w14:textId="2312A5BF" w:rsidR="00B106A7" w:rsidRDefault="007B13A9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 xml:space="preserve"> 4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>. Հարցազրույցի նախապատրաստական աշխատանքներն իրականացնում է  Կոմիտեի անձնակազմի կառավարման ստորաբաժանումը:</w:t>
      </w:r>
    </w:p>
    <w:p w14:paraId="15FD62C6" w14:textId="5A6F90DD" w:rsidR="00FF3339" w:rsidRPr="00FF3339" w:rsidRDefault="007B13A9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5</w:t>
      </w:r>
      <w:r w:rsidR="00FF3339">
        <w:rPr>
          <w:rFonts w:ascii="GHEA Grapalat" w:hAnsi="GHEA Grapalat" w:cs="Sylfaen"/>
          <w:color w:val="000000" w:themeColor="text1"/>
          <w:szCs w:val="24"/>
          <w:lang w:val="hy-AM"/>
        </w:rPr>
        <w:t>.</w:t>
      </w:r>
      <w:r w:rsidR="00FF3339" w:rsidRPr="00FF3339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 w:eastAsia="en-US"/>
        </w:rPr>
        <w:t xml:space="preserve"> </w:t>
      </w:r>
      <w:r w:rsidR="00FF3339" w:rsidRPr="00FF3339">
        <w:rPr>
          <w:rFonts w:ascii="GHEA Grapalat" w:hAnsi="GHEA Grapalat" w:cs="GHEA Grapalat"/>
          <w:color w:val="000000" w:themeColor="text1"/>
          <w:szCs w:val="24"/>
          <w:lang w:val="hy-AM"/>
        </w:rPr>
        <w:t>Հանձնաժողովի</w:t>
      </w:r>
      <w:r w:rsidR="00FF3339" w:rsidRPr="00FF3339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FF3339" w:rsidRPr="00FF3339">
        <w:rPr>
          <w:rFonts w:ascii="GHEA Grapalat" w:hAnsi="GHEA Grapalat" w:cs="GHEA Grapalat"/>
          <w:color w:val="000000" w:themeColor="text1"/>
          <w:szCs w:val="24"/>
          <w:lang w:val="hy-AM"/>
        </w:rPr>
        <w:t>քարտուղարության</w:t>
      </w:r>
      <w:r w:rsidR="00FF3339" w:rsidRPr="00FF3339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FF3339" w:rsidRPr="00FF3339">
        <w:rPr>
          <w:rFonts w:ascii="GHEA Grapalat" w:hAnsi="GHEA Grapalat" w:cs="GHEA Grapalat"/>
          <w:color w:val="000000" w:themeColor="text1"/>
          <w:szCs w:val="24"/>
          <w:lang w:val="hy-AM"/>
        </w:rPr>
        <w:t>աշխատանքներն</w:t>
      </w:r>
      <w:r w:rsidR="00FF3339" w:rsidRPr="00FF3339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FF3339" w:rsidRPr="00FF3339">
        <w:rPr>
          <w:rFonts w:ascii="GHEA Grapalat" w:hAnsi="GHEA Grapalat" w:cs="GHEA Grapalat"/>
          <w:color w:val="000000" w:themeColor="text1"/>
          <w:szCs w:val="24"/>
          <w:lang w:val="hy-AM"/>
        </w:rPr>
        <w:t>իրականացնում</w:t>
      </w:r>
      <w:r w:rsidR="00FF3339" w:rsidRPr="00FF3339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FF3339" w:rsidRPr="00FF3339">
        <w:rPr>
          <w:rFonts w:ascii="GHEA Grapalat" w:hAnsi="GHEA Grapalat" w:cs="GHEA Grapalat"/>
          <w:color w:val="000000" w:themeColor="text1"/>
          <w:szCs w:val="24"/>
          <w:lang w:val="hy-AM"/>
        </w:rPr>
        <w:t>է</w:t>
      </w:r>
      <w:r w:rsidR="00FF3339" w:rsidRPr="00FF3339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AB2AE4" w:rsidRPr="00AB2AE4">
        <w:rPr>
          <w:rFonts w:ascii="GHEA Grapalat" w:hAnsi="GHEA Grapalat" w:cs="Sylfaen"/>
          <w:color w:val="000000" w:themeColor="text1"/>
          <w:szCs w:val="24"/>
          <w:lang w:val="hy-AM"/>
        </w:rPr>
        <w:t>Կոմիտեի անձնակազմի կառավարման ստորաբաժանումը</w:t>
      </w:r>
      <w:r w:rsidR="00FF3339">
        <w:rPr>
          <w:rFonts w:ascii="GHEA Grapalat" w:hAnsi="GHEA Grapalat" w:cs="Sylfaen"/>
          <w:color w:val="000000" w:themeColor="text1"/>
          <w:szCs w:val="24"/>
          <w:lang w:val="hy-AM"/>
        </w:rPr>
        <w:t>:</w:t>
      </w:r>
    </w:p>
    <w:p w14:paraId="194EECB6" w14:textId="086ADDC7" w:rsidR="00B106A7" w:rsidRPr="009F111D" w:rsidRDefault="007B13A9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6</w:t>
      </w:r>
      <w:r w:rsidR="00A60BC7">
        <w:rPr>
          <w:rFonts w:ascii="GHEA Grapalat" w:hAnsi="GHEA Grapalat" w:cs="Sylfaen"/>
          <w:color w:val="000000" w:themeColor="text1"/>
          <w:szCs w:val="24"/>
          <w:lang w:val="hy-AM"/>
        </w:rPr>
        <w:t>.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Հարցազրույցի հրավիրվում են՝</w:t>
      </w:r>
    </w:p>
    <w:p w14:paraId="03DBAF9A" w14:textId="440B7B30" w:rsidR="00B106A7" w:rsidRPr="009F111D" w:rsidRDefault="00B106A7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1)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>
        <w:rPr>
          <w:rFonts w:ascii="GHEA Grapalat" w:hAnsi="GHEA Grapalat"/>
          <w:color w:val="000000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>
        <w:rPr>
          <w:rFonts w:ascii="GHEA Grapalat" w:hAnsi="GHEA Grapalat"/>
          <w:color w:val="000000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մաքսային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ծառայողների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թեկնածուների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ցուցակներում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ընդգրկված,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>
        <w:rPr>
          <w:rFonts w:ascii="GHEA Grapalat" w:hAnsi="GHEA Grapalat"/>
          <w:color w:val="000000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>
        <w:rPr>
          <w:rFonts w:ascii="GHEA Grapalat" w:hAnsi="GHEA Grapalat"/>
          <w:color w:val="000000"/>
        </w:rPr>
        <w:t xml:space="preserve"> 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մաքսային ծառայության տվյալ պաշտոնի անձնագրի պահանջներին բավարարող 5 ամենաբարձր միավորներ ունեցող բոլոր անձինք, </w:t>
      </w:r>
      <w:r w:rsidRPr="009F111D">
        <w:rPr>
          <w:rFonts w:ascii="GHEA Grapalat" w:hAnsi="GHEA Grapalat" w:cs="Sylfaen"/>
          <w:szCs w:val="24"/>
          <w:lang w:val="hy-AM"/>
        </w:rPr>
        <w:t>ըստ թեկնածուների ցուցակ</w:t>
      </w:r>
      <w:r w:rsidR="00E61B68">
        <w:rPr>
          <w:rFonts w:ascii="GHEA Grapalat" w:hAnsi="GHEA Grapalat" w:cs="Sylfaen"/>
          <w:szCs w:val="24"/>
          <w:lang w:val="hy-AM"/>
        </w:rPr>
        <w:t>ի բարձրից ցածր հաջորդականության․</w:t>
      </w:r>
    </w:p>
    <w:p w14:paraId="1DEC643D" w14:textId="425F5DE4" w:rsidR="00B106A7" w:rsidRPr="009F111D" w:rsidRDefault="00B106A7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>2) վերապատրաստում (այդ թվում՝ առաջխաղացման նպատակով) անցած և տվյալ պաշտոնում նշանակվելու համար դիմում</w:t>
      </w:r>
      <w:r w:rsidR="005B397C">
        <w:rPr>
          <w:rFonts w:ascii="GHEA Grapalat" w:hAnsi="GHEA Grapalat" w:cs="Sylfaen"/>
          <w:color w:val="000000" w:themeColor="text1"/>
          <w:szCs w:val="24"/>
          <w:lang w:val="hy-AM"/>
        </w:rPr>
        <w:t xml:space="preserve">` համաձայն սույն հավելվածի ձև </w:t>
      </w:r>
      <w:r w:rsidR="005B397C" w:rsidRPr="005B397C">
        <w:rPr>
          <w:rFonts w:ascii="GHEA Grapalat" w:hAnsi="GHEA Grapalat" w:cs="Sylfaen"/>
          <w:color w:val="000000" w:themeColor="text1"/>
          <w:szCs w:val="24"/>
          <w:lang w:val="hy-AM"/>
        </w:rPr>
        <w:t>N 1-</w:t>
      </w:r>
      <w:r w:rsidR="005B397C">
        <w:rPr>
          <w:rFonts w:ascii="GHEA Grapalat" w:hAnsi="GHEA Grapalat" w:cs="Sylfaen"/>
          <w:color w:val="000000" w:themeColor="text1"/>
          <w:szCs w:val="24"/>
          <w:lang w:val="hy-AM"/>
        </w:rPr>
        <w:t>ի,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 ներկայացրած անձինք:</w:t>
      </w:r>
    </w:p>
    <w:p w14:paraId="10CE41F8" w14:textId="779085B1" w:rsidR="00B106A7" w:rsidRPr="009F111D" w:rsidRDefault="007B13A9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7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. Եթե սույն հավելվածի </w:t>
      </w:r>
      <w:r w:rsidR="00E61B68">
        <w:rPr>
          <w:rFonts w:ascii="GHEA Grapalat" w:hAnsi="GHEA Grapalat" w:cs="Sylfaen"/>
          <w:color w:val="000000" w:themeColor="text1"/>
          <w:szCs w:val="24"/>
          <w:lang w:val="hy-AM"/>
        </w:rPr>
        <w:t>6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>-րդ կետի 1-ին ենթակետում նշված անձինք հրաժարվում են մասնակցել հարցազրույցին, ապա հարցազրույցի հրավիրվում են հաջորդաբար ավելի բարձր միավորներ ունեցող անձինք։</w:t>
      </w:r>
    </w:p>
    <w:p w14:paraId="53C57759" w14:textId="1AD36BB7" w:rsidR="00B106A7" w:rsidRPr="009F111D" w:rsidRDefault="007B13A9" w:rsidP="00B106A7">
      <w:pPr>
        <w:shd w:val="clear" w:color="auto" w:fill="FFFFFF"/>
        <w:spacing w:line="276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8</w:t>
      </w:r>
      <w:r w:rsidR="00B106A7" w:rsidRPr="009F111D">
        <w:rPr>
          <w:rFonts w:ascii="GHEA Grapalat" w:hAnsi="GHEA Grapalat"/>
          <w:color w:val="000000"/>
          <w:lang w:val="hy-AM"/>
        </w:rPr>
        <w:t xml:space="preserve">.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Հարցազրույցի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նպատակն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է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/>
          <w:color w:val="000000"/>
          <w:lang w:val="hy-AM"/>
        </w:rPr>
        <w:t>մաքսային</w:t>
      </w:r>
      <w:r w:rsidR="00537949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/>
          <w:color w:val="000000"/>
          <w:lang w:val="hy-AM"/>
        </w:rPr>
        <w:t xml:space="preserve">ծառայողի պաշտոնում արդյունավետ գործելու համար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/>
          <w:color w:val="000000"/>
          <w:lang w:val="hy-AM"/>
        </w:rPr>
        <w:t>մաքսային ծառայողների թեկնածուների ցուցակում ընդգրկված տվյալ պաշտոնի թեկնածուի անհրաժեշտ հմտություններն ու որակները բացահայտելը:</w:t>
      </w:r>
    </w:p>
    <w:p w14:paraId="59806A45" w14:textId="308DFF27" w:rsidR="00B106A7" w:rsidRDefault="007B13A9" w:rsidP="00B106A7">
      <w:pPr>
        <w:shd w:val="clear" w:color="auto" w:fill="FFFFFF"/>
        <w:spacing w:line="276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B106A7" w:rsidRPr="009F111D">
        <w:rPr>
          <w:rFonts w:ascii="GHEA Grapalat" w:hAnsi="GHEA Grapalat"/>
          <w:color w:val="000000"/>
          <w:lang w:val="hy-AM"/>
        </w:rPr>
        <w:t xml:space="preserve">.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Անհրաժեշտ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հմտություններն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ու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որակները</w:t>
      </w:r>
      <w:r w:rsidR="00B106A7" w:rsidRPr="009F111D">
        <w:rPr>
          <w:rFonts w:ascii="GHEA Grapalat" w:hAnsi="GHEA Grapalat"/>
          <w:color w:val="000000"/>
          <w:lang w:val="hy-AM"/>
        </w:rPr>
        <w:t xml:space="preserve"> </w:t>
      </w:r>
      <w:r w:rsidR="00B106A7" w:rsidRPr="009F111D">
        <w:rPr>
          <w:rFonts w:ascii="GHEA Grapalat" w:hAnsi="GHEA Grapalat" w:cs="GHEA Grapalat"/>
          <w:color w:val="000000"/>
          <w:lang w:val="hy-AM"/>
        </w:rPr>
        <w:t>բացահայտվում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են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թեկնածուի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մասնագիտական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աշխատանքի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 xml:space="preserve">փորձառությունը </w:t>
      </w:r>
      <w:r w:rsidR="00B106A7" w:rsidRPr="004000F1">
        <w:rPr>
          <w:rFonts w:ascii="GHEA Grapalat" w:hAnsi="GHEA Grapalat" w:cs="GHEA Grapalat"/>
          <w:color w:val="000000"/>
          <w:lang w:val="hy-AM"/>
        </w:rPr>
        <w:t>(բացառությամբ</w:t>
      </w:r>
      <w:r w:rsidR="00B106A7">
        <w:rPr>
          <w:rFonts w:ascii="GHEA Grapalat" w:hAnsi="GHEA Grapalat" w:cs="GHEA Grapalat"/>
          <w:color w:val="000000"/>
          <w:lang w:val="hy-AM"/>
        </w:rPr>
        <w:t xml:space="preserve">՝ </w:t>
      </w:r>
      <w:r w:rsidR="00B106A7" w:rsidRPr="004000F1">
        <w:rPr>
          <w:rFonts w:ascii="GHEA Grapalat" w:hAnsi="GHEA Grapalat" w:cs="GHEA Grapalat"/>
          <w:color w:val="000000"/>
          <w:lang w:val="hy-AM"/>
        </w:rPr>
        <w:t>կրտսեր պաշտոնների)</w:t>
      </w:r>
      <w:r w:rsidR="00B106A7">
        <w:rPr>
          <w:rFonts w:ascii="GHEA Grapalat" w:hAnsi="GHEA Grapalat"/>
          <w:color w:val="000000"/>
          <w:lang w:val="hy-AM"/>
        </w:rPr>
        <w:t xml:space="preserve">,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մաքսային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ծառայող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դառնալու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շարժառիթն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ու</w:t>
      </w:r>
      <w:r w:rsidR="00B106A7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 w:cs="GHEA Grapalat"/>
          <w:color w:val="000000"/>
          <w:lang w:val="hy-AM"/>
        </w:rPr>
        <w:t>ակնկալիքը</w:t>
      </w:r>
      <w:r w:rsidR="00B106A7">
        <w:rPr>
          <w:rFonts w:ascii="GHEA Grapalat" w:hAnsi="GHEA Grapalat"/>
          <w:color w:val="000000"/>
          <w:lang w:val="hy-AM"/>
        </w:rPr>
        <w:t xml:space="preserve">,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B106A7">
        <w:rPr>
          <w:rFonts w:ascii="GHEA Grapalat" w:hAnsi="GHEA Grapalat"/>
          <w:color w:val="000000"/>
          <w:lang w:val="hy-AM"/>
        </w:rPr>
        <w:t xml:space="preserve">մաքսային ծառայությանը վերաբերող հիմնարար իրավական ակտերի պահանջներին տեղեկացվածությունը, նրա </w:t>
      </w:r>
      <w:r w:rsidR="00B106A7" w:rsidRPr="009E08A3">
        <w:rPr>
          <w:rFonts w:ascii="GHEA Grapalat" w:hAnsi="GHEA Grapalat"/>
          <w:color w:val="000000"/>
          <w:lang w:val="hy-AM"/>
        </w:rPr>
        <w:t xml:space="preserve">անձնական </w:t>
      </w:r>
      <w:r w:rsidR="00B106A7">
        <w:rPr>
          <w:rFonts w:ascii="GHEA Grapalat" w:hAnsi="GHEA Grapalat"/>
          <w:color w:val="000000"/>
          <w:lang w:val="hy-AM"/>
        </w:rPr>
        <w:t xml:space="preserve">հատկանիշները (մասնավորապես՝ ինքնատիրապետում, բարեվարքություն, վարվեցողություն, պատասխանատվության զգացում, հաղորդակցման հմտություններ, վերլուծական կարողություններ և </w:t>
      </w:r>
      <w:r w:rsidR="00B106A7" w:rsidRPr="004000F1">
        <w:rPr>
          <w:rFonts w:ascii="GHEA Grapalat" w:hAnsi="GHEA Grapalat"/>
          <w:color w:val="000000"/>
          <w:lang w:val="hy-AM"/>
        </w:rPr>
        <w:t xml:space="preserve">հարկային կամ </w:t>
      </w:r>
      <w:r w:rsidR="00B106A7">
        <w:rPr>
          <w:rFonts w:ascii="GHEA Grapalat" w:hAnsi="GHEA Grapalat"/>
          <w:color w:val="000000"/>
          <w:lang w:val="hy-AM"/>
        </w:rPr>
        <w:t xml:space="preserve">մաքսային ծառայողի համար անհրաժեշտ ոչ մասնագիտական այլ հատկանիշներ) գնահատելու միջոցով: </w:t>
      </w:r>
    </w:p>
    <w:p w14:paraId="2E79CA36" w14:textId="3293C091" w:rsidR="00B106A7" w:rsidRPr="00C5560B" w:rsidRDefault="007B13A9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C5560B">
        <w:rPr>
          <w:rFonts w:ascii="GHEA Grapalat" w:hAnsi="GHEA Grapalat" w:cs="Sylfaen"/>
          <w:color w:val="000000" w:themeColor="text1"/>
          <w:szCs w:val="24"/>
          <w:lang w:val="hy-AM"/>
        </w:rPr>
        <w:t>10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>.</w:t>
      </w:r>
      <w:r w:rsidR="00B106A7" w:rsidRPr="00C5560B">
        <w:rPr>
          <w:rFonts w:ascii="GHEA Grapalat" w:hAnsi="GHEA Grapalat"/>
          <w:szCs w:val="24"/>
        </w:rPr>
        <w:t xml:space="preserve"> 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Հարցազրույցից առաջ հարցազրույցի հանձնաժողովի որոշմամբ հարցազրույցի հրավիրված մասնակիցները կարող են Կոմիտեի ղեկավարի կողմից հաստատած կարգով անցնել հոգեբանական թեստավորում: </w:t>
      </w:r>
    </w:p>
    <w:p w14:paraId="114F37BC" w14:textId="20875EDD" w:rsidR="00B106A7" w:rsidRPr="00C5560B" w:rsidRDefault="007B13A9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C5560B">
        <w:rPr>
          <w:rFonts w:ascii="GHEA Grapalat" w:hAnsi="GHEA Grapalat" w:cs="Sylfaen"/>
          <w:color w:val="000000" w:themeColor="text1"/>
          <w:szCs w:val="24"/>
          <w:lang w:val="hy-AM"/>
        </w:rPr>
        <w:t>11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>. Հարցազրույցին խորհրդակցական ձայնի իրավունքով կարող է մասնակցել հոգեբան։</w:t>
      </w:r>
    </w:p>
    <w:p w14:paraId="6FCF70EF" w14:textId="1521031E" w:rsidR="00B106A7" w:rsidRPr="00C5560B" w:rsidRDefault="007B13A9" w:rsidP="00766664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C5560B">
        <w:rPr>
          <w:rFonts w:ascii="GHEA Grapalat" w:hAnsi="GHEA Grapalat" w:cs="Sylfaen"/>
          <w:color w:val="000000" w:themeColor="text1"/>
          <w:szCs w:val="24"/>
          <w:lang w:val="hy-AM"/>
        </w:rPr>
        <w:t>1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>2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. </w:t>
      </w:r>
      <w:r w:rsidR="00B106A7" w:rsidRPr="00C5560B">
        <w:rPr>
          <w:rFonts w:ascii="Calibri" w:hAnsi="Calibri" w:cs="Calibri"/>
          <w:color w:val="000000" w:themeColor="text1"/>
          <w:szCs w:val="24"/>
          <w:lang w:val="hy-AM"/>
        </w:rPr>
        <w:t> </w:t>
      </w:r>
      <w:r w:rsidR="00E61B68" w:rsidRPr="00C5560B">
        <w:rPr>
          <w:rFonts w:ascii="GHEA Grapalat" w:hAnsi="GHEA Grapalat" w:cs="Calibri"/>
          <w:color w:val="000000" w:themeColor="text1"/>
          <w:szCs w:val="24"/>
          <w:lang w:val="hy-AM"/>
        </w:rPr>
        <w:t xml:space="preserve">Որպես կանոն, </w:t>
      </w:r>
      <w:r w:rsidR="00B03488">
        <w:rPr>
          <w:rFonts w:ascii="GHEA Grapalat" w:hAnsi="GHEA Grapalat" w:cs="GHEA Grapalat"/>
          <w:color w:val="000000" w:themeColor="text1"/>
          <w:szCs w:val="24"/>
          <w:lang w:val="hy-AM"/>
        </w:rPr>
        <w:t>հ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անձնաժողովը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յուրաքանչյուր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մասնակցի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հետ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հարցազրույցն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անցկացնում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է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106A7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առանձին</w:t>
      </w:r>
      <w:r w:rsidR="00B106A7" w:rsidRPr="00C5560B">
        <w:rPr>
          <w:rFonts w:ascii="GHEA Grapalat" w:hAnsi="GHEA Grapalat" w:cs="Sylfaen"/>
          <w:color w:val="000000" w:themeColor="text1"/>
          <w:szCs w:val="24"/>
          <w:lang w:val="hy-AM"/>
        </w:rPr>
        <w:t>:</w:t>
      </w:r>
      <w:r w:rsidR="00E61B68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Հանձնաժողովի որոշմամբ 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առանձին դեպքերում </w:t>
      </w:r>
      <w:r w:rsidR="00E61B68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կարող է անցկացվել 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նաև </w:t>
      </w:r>
      <w:r w:rsidR="00E61B68" w:rsidRPr="00C5560B">
        <w:rPr>
          <w:rFonts w:ascii="GHEA Grapalat" w:hAnsi="GHEA Grapalat" w:cs="Sylfaen"/>
          <w:color w:val="000000" w:themeColor="text1"/>
          <w:szCs w:val="24"/>
          <w:lang w:val="hy-AM"/>
        </w:rPr>
        <w:t>մասնակիցների համա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>ժամանակյա հարցազրույց</w:t>
      </w:r>
      <w:r w:rsidR="00E61B68" w:rsidRPr="00C5560B">
        <w:rPr>
          <w:rFonts w:ascii="GHEA Grapalat" w:hAnsi="GHEA Grapalat" w:cs="Sylfaen"/>
          <w:color w:val="000000" w:themeColor="text1"/>
          <w:szCs w:val="24"/>
          <w:lang w:val="hy-AM"/>
        </w:rPr>
        <w:t>։</w:t>
      </w:r>
    </w:p>
    <w:p w14:paraId="43A7CE5E" w14:textId="43C2B784" w:rsidR="00766664" w:rsidRDefault="008264EF" w:rsidP="00766664">
      <w:pPr>
        <w:pStyle w:val="BodyText"/>
        <w:ind w:firstLine="720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C5560B">
        <w:rPr>
          <w:rFonts w:ascii="GHEA Grapalat" w:hAnsi="GHEA Grapalat" w:cs="Sylfaen"/>
          <w:color w:val="000000" w:themeColor="text1"/>
          <w:szCs w:val="24"/>
          <w:lang w:val="hy-AM"/>
        </w:rPr>
        <w:t>13</w:t>
      </w:r>
      <w:r w:rsidR="00766664" w:rsidRPr="00C5560B">
        <w:rPr>
          <w:rFonts w:ascii="GHEA Grapalat" w:hAnsi="GHEA Grapalat" w:cs="Sylfaen"/>
          <w:color w:val="000000" w:themeColor="text1"/>
          <w:szCs w:val="24"/>
          <w:lang w:val="hy-AM"/>
        </w:rPr>
        <w:t>.</w:t>
      </w:r>
      <w:r w:rsidR="00766664" w:rsidRPr="00C5560B">
        <w:rPr>
          <w:rFonts w:ascii="GHEA Grapalat" w:hAnsi="GHEA Grapalat"/>
          <w:color w:val="000000"/>
          <w:szCs w:val="24"/>
          <w:shd w:val="clear" w:color="auto" w:fill="FFFFFF"/>
          <w:lang w:val="hy-AM" w:eastAsia="en-US"/>
        </w:rPr>
        <w:t xml:space="preserve"> </w:t>
      </w:r>
      <w:r w:rsidR="00D10E7F" w:rsidRPr="00C5560B">
        <w:rPr>
          <w:rFonts w:ascii="GHEA Grapalat" w:hAnsi="GHEA Grapalat" w:cs="Sylfaen"/>
          <w:color w:val="000000" w:themeColor="text1"/>
          <w:szCs w:val="24"/>
          <w:lang w:val="hy-AM"/>
        </w:rPr>
        <w:t>Հարցազրույցի արդյունքներով</w:t>
      </w:r>
      <w:r w:rsidR="00766664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D10E7F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հանձնաժողովի յուրաքանչյուր 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>անդամ</w:t>
      </w:r>
      <w:r w:rsidR="00581479">
        <w:rPr>
          <w:rFonts w:ascii="GHEA Grapalat" w:hAnsi="GHEA Grapalat" w:cs="Sylfaen"/>
          <w:color w:val="000000" w:themeColor="text1"/>
          <w:szCs w:val="24"/>
          <w:lang w:val="hy-AM"/>
        </w:rPr>
        <w:t xml:space="preserve"> յուրաքանչյուր մասնակցի գնահատումը իրականացնում է </w:t>
      </w:r>
      <w:r w:rsid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«</w:t>
      </w:r>
      <w:proofErr w:type="spellStart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դրական</w:t>
      </w:r>
      <w:proofErr w:type="spellEnd"/>
      <w:r w:rsid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»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կամ</w:t>
      </w:r>
      <w:proofErr w:type="spellEnd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«</w:t>
      </w:r>
      <w:proofErr w:type="spellStart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բացասական</w:t>
      </w:r>
      <w:proofErr w:type="spellEnd"/>
      <w:r w:rsid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»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որոշում</w:t>
      </w:r>
      <w:proofErr w:type="spellEnd"/>
      <w:r w:rsidR="00581479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կայացնելու եղանակով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: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Ընդ որում, հանձնաժողովի յուրաքանչյուր անդամ </w:t>
      </w:r>
      <w:r w:rsidR="00C5560B" w:rsidRP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կարող է </w:t>
      </w:r>
      <w:r w:rsid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«</w:t>
      </w:r>
      <w:r w:rsidR="00C5560B" w:rsidRP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դրական</w:t>
      </w:r>
      <w:r w:rsid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»</w:t>
      </w:r>
      <w:r w:rsidR="00C5560B" w:rsidRP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որոշում կայացնել 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տվյալ պաշտոնին հավակնող բոլոր մասնակիցներից միայն մեկի համար։</w:t>
      </w:r>
    </w:p>
    <w:p w14:paraId="58228BB0" w14:textId="756B74E1" w:rsidR="00471967" w:rsidRPr="00471967" w:rsidRDefault="00471967" w:rsidP="00471967">
      <w:pPr>
        <w:pStyle w:val="BodyText"/>
        <w:ind w:left="90" w:firstLine="630"/>
        <w:rPr>
          <w:rFonts w:ascii="GHEA Grapalat" w:hAnsi="GHEA Grapalat"/>
          <w:color w:val="000000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14.</w:t>
      </w:r>
      <w:r w:rsidRPr="00471967">
        <w:rPr>
          <w:rFonts w:ascii="GHEA Grapalat" w:hAnsi="GHEA Grapalat"/>
          <w:color w:val="000000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Յ</w:t>
      </w:r>
      <w:r w:rsidRPr="00471967">
        <w:rPr>
          <w:rFonts w:ascii="GHEA Grapalat" w:hAnsi="GHEA Grapalat" w:cs="Sylfaen"/>
          <w:color w:val="000000" w:themeColor="text1"/>
          <w:lang w:val="hy-AM"/>
        </w:rPr>
        <w:t>ուրաքանչյուր</w:t>
      </w:r>
      <w:r>
        <w:rPr>
          <w:rFonts w:ascii="GHEA Grapalat" w:hAnsi="GHEA Grapalat" w:cs="Sylfaen"/>
          <w:color w:val="000000" w:themeColor="text1"/>
          <w:lang w:val="hy-AM"/>
        </w:rPr>
        <w:t xml:space="preserve"> մասնակցի գնահատումն իրականացվում է </w:t>
      </w:r>
      <w:r w:rsidRPr="00471967">
        <w:rPr>
          <w:rFonts w:ascii="GHEA Grapalat" w:hAnsi="GHEA Grapalat" w:cs="Sylfaen"/>
          <w:color w:val="000000" w:themeColor="text1"/>
          <w:lang w:val="hy-AM"/>
        </w:rPr>
        <w:t>հանձնաժողովի յուրաքանչյուր անդամի համար նախատեսված առանձին քվեաթերթիկի</w:t>
      </w:r>
      <w:r w:rsidRPr="00471967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DC340A">
        <w:rPr>
          <w:rFonts w:ascii="GHEA Grapalat" w:hAnsi="GHEA Grapalat" w:cs="Sylfaen"/>
          <w:color w:val="000000" w:themeColor="text1"/>
          <w:lang w:val="hy-AM"/>
        </w:rPr>
        <w:t>միջոցով</w:t>
      </w:r>
      <w:r w:rsidR="001F611C">
        <w:rPr>
          <w:rFonts w:ascii="GHEA Grapalat" w:hAnsi="GHEA Grapalat" w:cs="Sylfaen"/>
          <w:color w:val="000000" w:themeColor="text1"/>
          <w:lang w:val="hy-AM"/>
        </w:rPr>
        <w:t xml:space="preserve">` համաձայն ձև </w:t>
      </w:r>
      <w:r w:rsidR="001F611C" w:rsidRPr="001F611C">
        <w:rPr>
          <w:rFonts w:ascii="GHEA Grapalat" w:hAnsi="GHEA Grapalat" w:cs="Sylfaen"/>
          <w:color w:val="000000" w:themeColor="text1"/>
          <w:lang w:val="hy-AM"/>
        </w:rPr>
        <w:t>N</w:t>
      </w:r>
      <w:r w:rsidR="001F611C">
        <w:rPr>
          <w:rFonts w:ascii="GHEA Grapalat" w:hAnsi="GHEA Grapalat" w:cs="Sylfaen"/>
          <w:color w:val="000000" w:themeColor="text1"/>
          <w:lang w:val="hy-AM"/>
        </w:rPr>
        <w:t xml:space="preserve"> 2-ի</w:t>
      </w:r>
      <w:r w:rsidR="00DC340A">
        <w:rPr>
          <w:rFonts w:ascii="GHEA Grapalat" w:hAnsi="GHEA Grapalat" w:cs="Sylfaen"/>
          <w:color w:val="000000" w:themeColor="text1"/>
          <w:lang w:val="hy-AM"/>
        </w:rPr>
        <w:t>:</w:t>
      </w:r>
    </w:p>
    <w:p w14:paraId="2A05E7E9" w14:textId="1D825988" w:rsidR="002439E6" w:rsidRPr="00C5560B" w:rsidRDefault="00B106A7" w:rsidP="008264EF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C5560B">
        <w:rPr>
          <w:rFonts w:ascii="GHEA Grapalat" w:hAnsi="GHEA Grapalat" w:cs="Sylfaen"/>
          <w:color w:val="000000" w:themeColor="text1"/>
          <w:szCs w:val="24"/>
          <w:lang w:val="hy-AM"/>
        </w:rPr>
        <w:t>1</w:t>
      </w:r>
      <w:r w:rsidR="00471967">
        <w:rPr>
          <w:rFonts w:ascii="GHEA Grapalat" w:hAnsi="GHEA Grapalat" w:cs="Sylfaen"/>
          <w:color w:val="000000" w:themeColor="text1"/>
          <w:szCs w:val="24"/>
          <w:lang w:val="hy-AM"/>
        </w:rPr>
        <w:t>5</w:t>
      </w:r>
      <w:r w:rsidR="008264EF" w:rsidRPr="00C5560B">
        <w:rPr>
          <w:rFonts w:ascii="Cambria Math" w:hAnsi="Cambria Math" w:cs="Cambria Math"/>
          <w:color w:val="000000" w:themeColor="text1"/>
          <w:szCs w:val="24"/>
          <w:lang w:val="hy-AM"/>
        </w:rPr>
        <w:t>․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Հարցազրույցի փուլը հաղթահարած է համարվում 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այն 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>մասնակից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>ը</w:t>
      </w:r>
      <w:r w:rsidR="008264EF" w:rsidRPr="00C5560B">
        <w:rPr>
          <w:rFonts w:ascii="GHEA Grapalat" w:hAnsi="GHEA Grapalat" w:cs="Sylfaen"/>
          <w:color w:val="000000" w:themeColor="text1"/>
          <w:szCs w:val="24"/>
          <w:lang w:val="hy-AM"/>
        </w:rPr>
        <w:t>, որ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ի համար </w:t>
      </w:r>
      <w:r w:rsidR="00C5560B">
        <w:rPr>
          <w:rFonts w:ascii="GHEA Grapalat" w:hAnsi="GHEA Grapalat" w:cs="Sylfaen"/>
          <w:color w:val="000000" w:themeColor="text1"/>
          <w:szCs w:val="24"/>
          <w:lang w:val="hy-AM"/>
        </w:rPr>
        <w:t>«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>դրական</w:t>
      </w:r>
      <w:r w:rsidR="00C5560B">
        <w:rPr>
          <w:rFonts w:ascii="GHEA Grapalat" w:hAnsi="GHEA Grapalat" w:cs="Sylfaen"/>
          <w:color w:val="000000" w:themeColor="text1"/>
          <w:szCs w:val="24"/>
          <w:lang w:val="hy-AM"/>
        </w:rPr>
        <w:t>»</w:t>
      </w:r>
      <w:r w:rsidR="00B03488">
        <w:rPr>
          <w:rFonts w:ascii="GHEA Grapalat" w:hAnsi="GHEA Grapalat" w:cs="Sylfaen"/>
          <w:color w:val="000000" w:themeColor="text1"/>
          <w:szCs w:val="24"/>
          <w:lang w:val="hy-AM"/>
        </w:rPr>
        <w:t xml:space="preserve"> որոշում են կայացրել հ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>անձնաժողովի ավելի շատ թվով անդամներ։</w:t>
      </w:r>
    </w:p>
    <w:p w14:paraId="4DF240C1" w14:textId="2E7126AE" w:rsidR="00B106A7" w:rsidRDefault="00471967" w:rsidP="002439E6">
      <w:pPr>
        <w:pStyle w:val="BodyText"/>
        <w:ind w:firstLine="720"/>
        <w:rPr>
          <w:rFonts w:ascii="GHEA Grapalat" w:hAnsi="GHEA Grapalat"/>
          <w:color w:val="000000"/>
          <w:szCs w:val="24"/>
          <w:shd w:val="clear" w:color="auto" w:fill="FFFFFF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16</w:t>
      </w:r>
      <w:r w:rsidR="002439E6" w:rsidRPr="00C5560B">
        <w:rPr>
          <w:rFonts w:ascii="Cambria Math" w:hAnsi="Cambria Math" w:cs="Cambria Math"/>
          <w:color w:val="000000" w:themeColor="text1"/>
          <w:szCs w:val="24"/>
          <w:lang w:val="hy-AM"/>
        </w:rPr>
        <w:t>․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2439E6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Սույն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2439E6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հավելվածի</w:t>
      </w:r>
      <w:r>
        <w:rPr>
          <w:rFonts w:ascii="GHEA Grapalat" w:hAnsi="GHEA Grapalat" w:cs="Sylfaen"/>
          <w:color w:val="000000" w:themeColor="text1"/>
          <w:szCs w:val="24"/>
          <w:lang w:val="hy-AM"/>
        </w:rPr>
        <w:t xml:space="preserve"> 15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>-</w:t>
      </w:r>
      <w:r w:rsidR="002439E6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րդ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2439E6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կետով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2439E6" w:rsidRPr="00C5560B">
        <w:rPr>
          <w:rFonts w:ascii="GHEA Grapalat" w:hAnsi="GHEA Grapalat" w:cs="GHEA Grapalat"/>
          <w:color w:val="000000" w:themeColor="text1"/>
          <w:szCs w:val="24"/>
          <w:lang w:val="hy-AM"/>
        </w:rPr>
        <w:t>նախատեսված</w:t>
      </w:r>
      <w:r w:rsidR="002439E6" w:rsidRPr="00C5560B">
        <w:rPr>
          <w:rFonts w:ascii="GHEA Grapalat" w:hAnsi="GHEA Grapalat" w:cs="Sylfaen"/>
          <w:color w:val="000000" w:themeColor="text1"/>
          <w:szCs w:val="24"/>
          <w:lang w:val="hy-AM"/>
        </w:rPr>
        <w:t xml:space="preserve"> «դրական» որոշումների քանակի </w:t>
      </w:r>
      <w:r w:rsidR="00B03488">
        <w:rPr>
          <w:rFonts w:ascii="GHEA Grapalat" w:hAnsi="GHEA Grapalat" w:cs="Sylfaen"/>
          <w:color w:val="000000" w:themeColor="text1"/>
          <w:szCs w:val="24"/>
          <w:lang w:val="hy-AM"/>
        </w:rPr>
        <w:t>հավասարության դեպքում որոշիչ է հ</w:t>
      </w:r>
      <w:proofErr w:type="spellStart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անձնաժողովի</w:t>
      </w:r>
      <w:proofErr w:type="spellEnd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նախագահի</w:t>
      </w:r>
      <w:proofErr w:type="spellEnd"/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որոշումը</w:t>
      </w:r>
      <w:r w:rsidR="002439E6" w:rsidRPr="00C5560B">
        <w:rPr>
          <w:rFonts w:ascii="GHEA Grapalat" w:hAnsi="GHEA Grapalat"/>
          <w:color w:val="000000"/>
          <w:szCs w:val="24"/>
          <w:shd w:val="clear" w:color="auto" w:fill="FFFFFF"/>
        </w:rPr>
        <w:t>:</w:t>
      </w:r>
    </w:p>
    <w:p w14:paraId="0B1154BE" w14:textId="2AC9061F" w:rsidR="00BF0440" w:rsidRPr="00BF0440" w:rsidRDefault="00471967" w:rsidP="002439E6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17</w:t>
      </w:r>
      <w:r w:rsidR="00BF0440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․</w:t>
      </w:r>
      <w:r w:rsidR="00BF0440" w:rsidRPr="00BF0440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581479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</w:t>
      </w:r>
      <w:r w:rsidR="00BF0440" w:rsidRPr="000A6F73">
        <w:rPr>
          <w:rFonts w:ascii="GHEA Grapalat" w:hAnsi="GHEA Grapalat" w:cs="Sylfaen"/>
          <w:color w:val="000000" w:themeColor="text1"/>
          <w:szCs w:val="24"/>
          <w:lang w:val="hy-AM"/>
        </w:rPr>
        <w:t>արցազրույց</w:t>
      </w:r>
      <w:r w:rsidR="00581479">
        <w:rPr>
          <w:rFonts w:ascii="GHEA Grapalat" w:hAnsi="GHEA Grapalat" w:cs="Sylfaen"/>
          <w:color w:val="000000" w:themeColor="text1"/>
          <w:szCs w:val="24"/>
          <w:lang w:val="hy-AM"/>
        </w:rPr>
        <w:t>ի ավարտից</w:t>
      </w:r>
      <w:r w:rsidR="00BF0440" w:rsidRPr="004000F1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հետո</w:t>
      </w:r>
      <w:r w:rsidR="00BF0440" w:rsidRPr="000A6F73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A0725D">
        <w:rPr>
          <w:rFonts w:ascii="GHEA Grapalat" w:hAnsi="GHEA Grapalat" w:cs="Sylfaen"/>
          <w:color w:val="000000" w:themeColor="text1"/>
          <w:szCs w:val="24"/>
          <w:lang w:val="hy-AM"/>
        </w:rPr>
        <w:t>երեք</w:t>
      </w:r>
      <w:r w:rsidR="00A0725D" w:rsidRPr="004000F1">
        <w:rPr>
          <w:rFonts w:ascii="GHEA Grapalat" w:hAnsi="GHEA Grapalat" w:cs="Sylfaen"/>
          <w:color w:val="000000" w:themeColor="text1"/>
          <w:szCs w:val="24"/>
          <w:lang w:val="hy-AM"/>
        </w:rPr>
        <w:t xml:space="preserve"> աշխատանքային օրվա ընթացքում </w:t>
      </w:r>
      <w:r w:rsidR="00581479">
        <w:rPr>
          <w:rFonts w:ascii="GHEA Grapalat" w:hAnsi="GHEA Grapalat" w:cs="Sylfaen"/>
          <w:color w:val="000000" w:themeColor="text1"/>
          <w:szCs w:val="24"/>
          <w:lang w:val="hy-AM"/>
        </w:rPr>
        <w:t xml:space="preserve">քվեաթերթիկների ամփոփման արդյունքներով </w:t>
      </w:r>
      <w:r w:rsidR="00BF0440" w:rsidRPr="000A6F73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հանձնաժողովը </w:t>
      </w:r>
      <w:r w:rsidR="00BF0440" w:rsidRPr="00CA51CF">
        <w:rPr>
          <w:rFonts w:ascii="GHEA Grapalat" w:hAnsi="GHEA Grapalat" w:cs="Sylfaen"/>
          <w:color w:val="000000" w:themeColor="text1"/>
          <w:szCs w:val="24"/>
          <w:lang w:val="hy-AM"/>
        </w:rPr>
        <w:t xml:space="preserve">Կոմիտեի </w:t>
      </w:r>
      <w:r w:rsidR="00BF0440" w:rsidRPr="000A6F73">
        <w:rPr>
          <w:rFonts w:ascii="GHEA Grapalat" w:hAnsi="GHEA Grapalat" w:cs="Sylfaen"/>
          <w:color w:val="000000" w:themeColor="text1"/>
          <w:szCs w:val="24"/>
          <w:lang w:val="hy-AM"/>
        </w:rPr>
        <w:t xml:space="preserve">ղեկավարին է ներկայացնում </w:t>
      </w:r>
      <w:r w:rsidR="00B03488">
        <w:rPr>
          <w:rFonts w:ascii="GHEA Grapalat" w:hAnsi="GHEA Grapalat" w:cs="Sylfaen"/>
          <w:color w:val="000000" w:themeColor="text1"/>
          <w:szCs w:val="24"/>
          <w:lang w:val="hy-AM"/>
        </w:rPr>
        <w:t>եզրակացություն</w:t>
      </w:r>
      <w:r w:rsidR="00BF0440" w:rsidRPr="000A6F73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հարցազրույցի մասնակիցների վերաբերյալ՝</w:t>
      </w:r>
      <w:r w:rsidR="00BF0440" w:rsidRPr="00085F3F">
        <w:rPr>
          <w:rFonts w:ascii="GHEA Grapalat" w:hAnsi="GHEA Grapalat" w:cs="Sylfaen"/>
          <w:color w:val="000000" w:themeColor="text1"/>
          <w:szCs w:val="24"/>
          <w:lang w:val="hy-AM" w:eastAsia="en-US"/>
        </w:rPr>
        <w:t xml:space="preserve"> </w:t>
      </w:r>
      <w:r w:rsidR="00BF0440" w:rsidRPr="00085F3F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համաձայն սույն հավելվածի ձև N </w:t>
      </w:r>
      <w:r w:rsidR="001F611C">
        <w:rPr>
          <w:rFonts w:ascii="GHEA Grapalat" w:hAnsi="GHEA Grapalat" w:cs="Sylfaen"/>
          <w:color w:val="000000" w:themeColor="text1"/>
          <w:szCs w:val="24"/>
          <w:lang w:val="hy-AM"/>
        </w:rPr>
        <w:t>3</w:t>
      </w:r>
      <w:r w:rsidR="00BF0440">
        <w:rPr>
          <w:rFonts w:ascii="GHEA Grapalat" w:hAnsi="GHEA Grapalat" w:cs="Sylfaen"/>
          <w:color w:val="000000" w:themeColor="text1"/>
          <w:szCs w:val="24"/>
          <w:lang w:val="hy-AM"/>
        </w:rPr>
        <w:t>-</w:t>
      </w:r>
      <w:r w:rsidR="00BF0440" w:rsidRPr="00085F3F">
        <w:rPr>
          <w:rFonts w:ascii="GHEA Grapalat" w:hAnsi="GHEA Grapalat" w:cs="Sylfaen"/>
          <w:color w:val="000000" w:themeColor="text1"/>
          <w:szCs w:val="24"/>
          <w:lang w:val="hy-AM"/>
        </w:rPr>
        <w:t>ի</w:t>
      </w:r>
      <w:r w:rsidR="00BF0440">
        <w:rPr>
          <w:rFonts w:ascii="GHEA Grapalat" w:hAnsi="GHEA Grapalat" w:cs="Sylfaen"/>
          <w:color w:val="000000" w:themeColor="text1"/>
          <w:szCs w:val="24"/>
          <w:lang w:val="hy-AM"/>
        </w:rPr>
        <w:t>՝</w:t>
      </w:r>
      <w:r w:rsidR="00BF0440" w:rsidRPr="000A6F73">
        <w:rPr>
          <w:rFonts w:ascii="GHEA Grapalat" w:hAnsi="GHEA Grapalat" w:cs="Sylfaen"/>
          <w:color w:val="000000" w:themeColor="text1"/>
          <w:szCs w:val="24"/>
          <w:lang w:val="hy-AM"/>
        </w:rPr>
        <w:t xml:space="preserve"> նշելով հարցազրույցի փուլը հաղթահարած միակ մասնակցին:</w:t>
      </w:r>
    </w:p>
    <w:p w14:paraId="61AB123D" w14:textId="77777777" w:rsidR="00B106A7" w:rsidRPr="00C5560B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7AE79E1A" w14:textId="77777777" w:rsidR="00B106A7" w:rsidRPr="00C5560B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22A93386" w14:textId="77777777" w:rsidR="00B106A7" w:rsidRPr="00C5560B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502A5AB2" w14:textId="77777777" w:rsidR="00B106A7" w:rsidRPr="000A6F73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03E62F4A" w14:textId="77777777" w:rsidR="00B106A7" w:rsidRPr="000A6F73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30B0EE72" w14:textId="77777777" w:rsidR="00B106A7" w:rsidRPr="000A6F73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58FE2807" w14:textId="77777777" w:rsidR="00D95AC5" w:rsidRDefault="00D95AC5" w:rsidP="00695785">
      <w:pPr>
        <w:rPr>
          <w:rFonts w:ascii="GHEA Grapalat" w:hAnsi="GHEA Grapalat" w:cs="Sylfaen"/>
          <w:color w:val="000000" w:themeColor="text1"/>
          <w:lang w:val="hy-AM"/>
        </w:rPr>
      </w:pPr>
    </w:p>
    <w:p w14:paraId="11E07D10" w14:textId="77777777" w:rsidR="00766664" w:rsidRDefault="00766664" w:rsidP="001F611C">
      <w:pPr>
        <w:rPr>
          <w:rFonts w:ascii="GHEA Grapalat" w:hAnsi="GHEA Grapalat" w:cs="Sylfaen"/>
          <w:b/>
          <w:lang w:val="hy-AM"/>
        </w:rPr>
      </w:pPr>
    </w:p>
    <w:p w14:paraId="55944A01" w14:textId="104FEF9F" w:rsidR="005B397C" w:rsidRPr="005B397C" w:rsidRDefault="00ED0B1F" w:rsidP="005B397C">
      <w:pPr>
        <w:jc w:val="right"/>
        <w:rPr>
          <w:rFonts w:ascii="GHEA Grapalat" w:hAnsi="GHEA Grapalat" w:cs="Sylfaen"/>
          <w:b/>
          <w:lang w:val="hy-AM"/>
        </w:rPr>
      </w:pPr>
      <w:r w:rsidRPr="00ED0B1F">
        <w:rPr>
          <w:rFonts w:ascii="GHEA Grapalat" w:hAnsi="GHEA Grapalat" w:cs="Sylfaen"/>
          <w:b/>
          <w:lang w:val="hy-AM"/>
        </w:rPr>
        <w:t xml:space="preserve">Ձև </w:t>
      </w:r>
      <w:r w:rsidRPr="00F10BEB">
        <w:rPr>
          <w:rFonts w:ascii="GHEA Grapalat" w:hAnsi="GHEA Grapalat" w:cs="Sylfaen"/>
          <w:b/>
          <w:lang w:val="hy-AM"/>
        </w:rPr>
        <w:t>N</w:t>
      </w:r>
      <w:r w:rsidRPr="00ED0B1F">
        <w:rPr>
          <w:rFonts w:ascii="GHEA Grapalat" w:hAnsi="GHEA Grapalat" w:cs="Sylfaen"/>
          <w:b/>
          <w:lang w:val="hy-AM"/>
        </w:rPr>
        <w:t xml:space="preserve"> 1</w:t>
      </w:r>
    </w:p>
    <w:p w14:paraId="34E7D936" w14:textId="77777777" w:rsidR="005B397C" w:rsidRPr="005B397C" w:rsidRDefault="005B397C" w:rsidP="005B397C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13"/>
          <w:szCs w:val="21"/>
          <w:lang w:val="hy-AM"/>
        </w:rPr>
      </w:pPr>
    </w:p>
    <w:p w14:paraId="3D84C615" w14:textId="77777777" w:rsidR="005B397C" w:rsidRPr="005B397C" w:rsidRDefault="005B397C" w:rsidP="005B397C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lang w:val="hy-AM"/>
        </w:rPr>
      </w:pPr>
    </w:p>
    <w:p w14:paraId="29AFE8D3" w14:textId="77777777" w:rsidR="005B397C" w:rsidRPr="005B397C" w:rsidRDefault="005B397C" w:rsidP="005B397C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lang w:val="hy-AM"/>
        </w:rPr>
      </w:pPr>
    </w:p>
    <w:p w14:paraId="5C83AE48" w14:textId="77777777" w:rsidR="005B397C" w:rsidRPr="005B397C" w:rsidRDefault="005B397C" w:rsidP="005B397C">
      <w:pPr>
        <w:spacing w:after="160" w:line="259" w:lineRule="auto"/>
        <w:ind w:left="2832" w:firstLine="708"/>
        <w:jc w:val="right"/>
        <w:rPr>
          <w:rFonts w:ascii="GHEA Grapalat" w:hAnsi="GHEA Grapalat" w:cs="Arial Unicode"/>
          <w:lang w:val="hy-AM" w:eastAsia="hy-AM"/>
        </w:rPr>
      </w:pPr>
      <w:r w:rsidRPr="005B397C">
        <w:rPr>
          <w:rFonts w:ascii="GHEA Grapalat" w:hAnsi="GHEA Grapalat" w:cs="Arial Unicode"/>
          <w:lang w:val="hy-AM" w:eastAsia="hy-AM"/>
        </w:rPr>
        <w:t>Հայաստանի Հանրապետության պետական եկամուտների կոմիտեի գլխավոր քարտուղարին</w:t>
      </w:r>
    </w:p>
    <w:p w14:paraId="42C1F2DF" w14:textId="77777777" w:rsidR="005B397C" w:rsidRPr="005B397C" w:rsidRDefault="005B397C" w:rsidP="005B397C">
      <w:pPr>
        <w:spacing w:after="160" w:line="259" w:lineRule="auto"/>
        <w:ind w:left="2832" w:firstLine="708"/>
        <w:jc w:val="right"/>
        <w:rPr>
          <w:rFonts w:ascii="GHEA Grapalat" w:eastAsia="Calibri" w:hAnsi="GHEA Grapalat"/>
          <w:sz w:val="10"/>
          <w:lang w:val="hy-AM"/>
        </w:rPr>
      </w:pPr>
    </w:p>
    <w:p w14:paraId="258F3260" w14:textId="61741602" w:rsidR="005B397C" w:rsidRPr="005B397C" w:rsidRDefault="005B397C" w:rsidP="005B397C">
      <w:pPr>
        <w:spacing w:after="160" w:line="259" w:lineRule="auto"/>
        <w:contextualSpacing/>
        <w:jc w:val="right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 xml:space="preserve">                     ________________________________________________ից                                                                                                                                                                        </w:t>
      </w:r>
    </w:p>
    <w:p w14:paraId="018C4CCB" w14:textId="77777777" w:rsidR="005B397C" w:rsidRPr="005B397C" w:rsidRDefault="005B397C" w:rsidP="005B397C">
      <w:pPr>
        <w:spacing w:after="160" w:line="259" w:lineRule="auto"/>
        <w:ind w:left="3540"/>
        <w:contextualSpacing/>
        <w:rPr>
          <w:rFonts w:ascii="GHEA Grapalat" w:eastAsia="Calibri" w:hAnsi="GHEA Grapalat"/>
          <w:sz w:val="20"/>
          <w:lang w:val="hy-AM"/>
        </w:rPr>
      </w:pPr>
      <w:r w:rsidRPr="005B397C">
        <w:rPr>
          <w:rFonts w:ascii="GHEA Grapalat" w:eastAsia="Calibri" w:hAnsi="GHEA Grapalat"/>
          <w:sz w:val="20"/>
          <w:lang w:val="hy-AM"/>
        </w:rPr>
        <w:t xml:space="preserve">                              (</w:t>
      </w:r>
      <w:r w:rsidRPr="005B397C">
        <w:rPr>
          <w:rFonts w:ascii="GHEA Grapalat" w:eastAsia="Calibri" w:hAnsi="GHEA Grapalat" w:cs="Sylfaen"/>
          <w:sz w:val="20"/>
          <w:lang w:val="hy-AM"/>
        </w:rPr>
        <w:t>դիմողի</w:t>
      </w:r>
      <w:r w:rsidRPr="005B397C">
        <w:rPr>
          <w:rFonts w:ascii="GHEA Grapalat" w:eastAsia="Calibri" w:hAnsi="GHEA Grapalat"/>
          <w:sz w:val="20"/>
          <w:lang w:val="hy-AM"/>
        </w:rPr>
        <w:t xml:space="preserve"> </w:t>
      </w:r>
      <w:r w:rsidRPr="005B397C">
        <w:rPr>
          <w:rFonts w:ascii="GHEA Grapalat" w:eastAsia="Calibri" w:hAnsi="GHEA Grapalat" w:cs="Sylfaen"/>
          <w:sz w:val="20"/>
          <w:lang w:val="hy-AM"/>
        </w:rPr>
        <w:t>անուն</w:t>
      </w:r>
      <w:r w:rsidRPr="005B397C">
        <w:rPr>
          <w:rFonts w:ascii="GHEA Grapalat" w:eastAsia="Calibri" w:hAnsi="GHEA Grapalat"/>
          <w:sz w:val="20"/>
          <w:lang w:val="hy-AM"/>
        </w:rPr>
        <w:t xml:space="preserve">, </w:t>
      </w:r>
      <w:r w:rsidRPr="005B397C">
        <w:rPr>
          <w:rFonts w:ascii="GHEA Grapalat" w:eastAsia="Calibri" w:hAnsi="GHEA Grapalat" w:cs="Sylfaen"/>
          <w:sz w:val="20"/>
          <w:lang w:val="hy-AM"/>
        </w:rPr>
        <w:t>հայրանուն</w:t>
      </w:r>
      <w:r w:rsidRPr="005B397C">
        <w:rPr>
          <w:rFonts w:ascii="GHEA Grapalat" w:eastAsia="Calibri" w:hAnsi="GHEA Grapalat"/>
          <w:sz w:val="20"/>
          <w:lang w:val="hy-AM"/>
        </w:rPr>
        <w:t xml:space="preserve">, </w:t>
      </w:r>
      <w:r w:rsidRPr="005B397C">
        <w:rPr>
          <w:rFonts w:ascii="GHEA Grapalat" w:eastAsia="Calibri" w:hAnsi="GHEA Grapalat" w:cs="Sylfaen"/>
          <w:sz w:val="20"/>
          <w:lang w:val="hy-AM"/>
        </w:rPr>
        <w:t>ազ</w:t>
      </w:r>
      <w:r w:rsidRPr="005B397C">
        <w:rPr>
          <w:rFonts w:ascii="GHEA Grapalat" w:eastAsia="Calibri" w:hAnsi="GHEA Grapalat" w:cs="Times Armenian"/>
          <w:sz w:val="20"/>
          <w:lang w:val="hy-AM"/>
        </w:rPr>
        <w:t>գ</w:t>
      </w:r>
      <w:r w:rsidRPr="005B397C">
        <w:rPr>
          <w:rFonts w:ascii="GHEA Grapalat" w:eastAsia="Calibri" w:hAnsi="GHEA Grapalat" w:cs="Sylfaen"/>
          <w:sz w:val="20"/>
          <w:lang w:val="hy-AM"/>
        </w:rPr>
        <w:t xml:space="preserve">անունը)   </w:t>
      </w:r>
    </w:p>
    <w:p w14:paraId="7E6AB8E5" w14:textId="77777777" w:rsidR="005B397C" w:rsidRPr="005B397C" w:rsidRDefault="005B397C" w:rsidP="005B397C">
      <w:pPr>
        <w:spacing w:after="160" w:line="259" w:lineRule="auto"/>
        <w:ind w:left="3540"/>
        <w:contextualSpacing/>
        <w:rPr>
          <w:rFonts w:ascii="GHEA Grapalat" w:eastAsia="Calibri" w:hAnsi="GHEA Grapalat"/>
          <w:lang w:val="hy-AM"/>
        </w:rPr>
      </w:pPr>
    </w:p>
    <w:p w14:paraId="5F442F63" w14:textId="49A6137E" w:rsidR="005B397C" w:rsidRPr="005B397C" w:rsidRDefault="005B397C" w:rsidP="005B397C">
      <w:pPr>
        <w:tabs>
          <w:tab w:val="left" w:pos="3828"/>
          <w:tab w:val="left" w:pos="5245"/>
          <w:tab w:val="left" w:pos="8931"/>
        </w:tabs>
        <w:spacing w:after="160" w:line="259" w:lineRule="auto"/>
        <w:ind w:left="3540"/>
        <w:contextualSpacing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>_________________________________________________</w:t>
      </w:r>
    </w:p>
    <w:p w14:paraId="55DADAA1" w14:textId="77777777" w:rsidR="005B397C" w:rsidRPr="005B397C" w:rsidRDefault="005B397C" w:rsidP="005B397C">
      <w:pPr>
        <w:spacing w:after="160" w:line="259" w:lineRule="auto"/>
        <w:ind w:left="3540"/>
        <w:contextualSpacing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sz w:val="20"/>
          <w:lang w:val="hy-AM"/>
        </w:rPr>
        <w:t xml:space="preserve">                                     (դիմողի բնակության հասցեն)</w:t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</w:p>
    <w:p w14:paraId="48024162" w14:textId="4754452D" w:rsidR="005B397C" w:rsidRPr="005B397C" w:rsidRDefault="005B397C" w:rsidP="005B397C">
      <w:pPr>
        <w:spacing w:after="160" w:line="259" w:lineRule="auto"/>
        <w:contextualSpacing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  <w:t xml:space="preserve">                                                                                                                    </w:t>
      </w:r>
      <w:r w:rsidRPr="005B397C">
        <w:rPr>
          <w:rFonts w:ascii="GHEA Grapalat" w:eastAsia="Calibri" w:hAnsi="GHEA Grapalat"/>
          <w:color w:val="FFFFFF"/>
          <w:lang w:val="hy-AM"/>
        </w:rPr>
        <w:t>_____________________________</w:t>
      </w:r>
      <w:r w:rsidRPr="005B397C">
        <w:rPr>
          <w:rFonts w:ascii="GHEA Grapalat" w:eastAsia="Calibri" w:hAnsi="GHEA Grapalat"/>
          <w:lang w:val="hy-AM"/>
        </w:rPr>
        <w:t>_________________________________________________</w:t>
      </w:r>
    </w:p>
    <w:p w14:paraId="19931FD9" w14:textId="77777777" w:rsidR="005B397C" w:rsidRPr="005B397C" w:rsidRDefault="005B397C" w:rsidP="005B397C">
      <w:pPr>
        <w:spacing w:after="160" w:line="259" w:lineRule="auto"/>
        <w:ind w:left="3540"/>
        <w:contextualSpacing/>
        <w:rPr>
          <w:rFonts w:ascii="GHEA Grapalat" w:eastAsia="Calibri" w:hAnsi="GHEA Grapalat"/>
          <w:sz w:val="20"/>
          <w:lang w:val="hy-AM"/>
        </w:rPr>
      </w:pPr>
      <w:r w:rsidRPr="005B397C">
        <w:rPr>
          <w:rFonts w:ascii="GHEA Grapalat" w:eastAsia="Calibri" w:hAnsi="GHEA Grapalat"/>
          <w:sz w:val="20"/>
          <w:lang w:val="hy-AM"/>
        </w:rPr>
        <w:t xml:space="preserve">                                        (դիմողի գրանցման հասցեն)</w:t>
      </w:r>
    </w:p>
    <w:p w14:paraId="3C399A1B" w14:textId="77777777" w:rsidR="005B397C" w:rsidRPr="005B397C" w:rsidRDefault="005B397C" w:rsidP="005B397C">
      <w:pPr>
        <w:spacing w:after="160" w:line="259" w:lineRule="auto"/>
        <w:contextualSpacing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 xml:space="preserve"> </w:t>
      </w:r>
    </w:p>
    <w:p w14:paraId="08D9C239" w14:textId="77777777" w:rsidR="005B397C" w:rsidRPr="005B397C" w:rsidRDefault="005B397C" w:rsidP="005B397C">
      <w:pPr>
        <w:tabs>
          <w:tab w:val="left" w:pos="3828"/>
          <w:tab w:val="left" w:pos="5245"/>
          <w:tab w:val="left" w:pos="5954"/>
          <w:tab w:val="left" w:pos="8931"/>
        </w:tabs>
        <w:spacing w:after="160" w:line="259" w:lineRule="auto"/>
        <w:contextualSpacing/>
        <w:jc w:val="right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>________________________________________________________</w:t>
      </w:r>
    </w:p>
    <w:p w14:paraId="24FCB1F7" w14:textId="77777777" w:rsidR="005B397C" w:rsidRPr="005B397C" w:rsidRDefault="005B397C" w:rsidP="005B397C">
      <w:pPr>
        <w:spacing w:after="160" w:line="259" w:lineRule="auto"/>
        <w:ind w:left="3540"/>
        <w:contextualSpacing/>
        <w:rPr>
          <w:rFonts w:ascii="GHEA Grapalat" w:eastAsia="Calibri" w:hAnsi="GHEA Grapalat"/>
          <w:sz w:val="20"/>
          <w:lang w:val="hy-AM"/>
        </w:rPr>
      </w:pPr>
      <w:r w:rsidRPr="005B397C">
        <w:rPr>
          <w:rFonts w:ascii="GHEA Grapalat" w:eastAsia="Calibri" w:hAnsi="GHEA Grapalat"/>
          <w:sz w:val="20"/>
          <w:lang w:val="hy-AM"/>
        </w:rPr>
        <w:t xml:space="preserve">                  (դիմողի հեռախոս՝ աշխ.,բնակ.,բջջ., էլ.փոստի հասցե)</w:t>
      </w:r>
    </w:p>
    <w:p w14:paraId="0D441F7C" w14:textId="77777777" w:rsidR="005B397C" w:rsidRPr="005B397C" w:rsidRDefault="005B397C" w:rsidP="005B397C">
      <w:pPr>
        <w:spacing w:after="160" w:line="259" w:lineRule="auto"/>
        <w:contextualSpacing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</w:p>
    <w:p w14:paraId="097887DB" w14:textId="77777777" w:rsidR="005B397C" w:rsidRPr="005B397C" w:rsidRDefault="005B397C" w:rsidP="005B397C">
      <w:pPr>
        <w:tabs>
          <w:tab w:val="left" w:pos="3828"/>
        </w:tabs>
        <w:spacing w:after="160" w:line="259" w:lineRule="auto"/>
        <w:contextualSpacing/>
        <w:jc w:val="right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 xml:space="preserve">                  ________________________________________________________</w:t>
      </w:r>
    </w:p>
    <w:p w14:paraId="70008BB0" w14:textId="77777777" w:rsidR="005B397C" w:rsidRPr="005B397C" w:rsidRDefault="005B397C" w:rsidP="005B397C">
      <w:pPr>
        <w:tabs>
          <w:tab w:val="left" w:pos="4962"/>
        </w:tabs>
        <w:spacing w:after="160" w:line="259" w:lineRule="auto"/>
        <w:ind w:left="5245" w:right="119" w:hanging="5245"/>
        <w:contextualSpacing/>
        <w:jc w:val="both"/>
        <w:rPr>
          <w:rFonts w:ascii="GHEA Grapalat" w:eastAsia="Calibri" w:hAnsi="GHEA Grapalat"/>
          <w:sz w:val="20"/>
          <w:lang w:val="hy-AM"/>
        </w:rPr>
      </w:pPr>
      <w:r w:rsidRPr="005B397C">
        <w:rPr>
          <w:rFonts w:ascii="GHEA Grapalat" w:eastAsia="Calibri" w:hAnsi="GHEA Grapalat"/>
          <w:sz w:val="20"/>
          <w:lang w:val="hy-AM"/>
        </w:rPr>
        <w:t xml:space="preserve">                                                                      (անձնագրի սերիան, համարը կամ նույնականացման քարտի համարը, երբ և ում կողմից է տրվել)</w:t>
      </w:r>
    </w:p>
    <w:p w14:paraId="5FFBC271" w14:textId="77777777" w:rsidR="005B397C" w:rsidRPr="005B397C" w:rsidRDefault="005B397C" w:rsidP="005B397C">
      <w:pPr>
        <w:tabs>
          <w:tab w:val="left" w:pos="3828"/>
        </w:tabs>
        <w:spacing w:after="160" w:line="259" w:lineRule="auto"/>
        <w:contextualSpacing/>
        <w:jc w:val="right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 xml:space="preserve">                  ________________________________________________________</w:t>
      </w:r>
    </w:p>
    <w:p w14:paraId="585F4B48" w14:textId="77777777" w:rsidR="005B397C" w:rsidRPr="005B397C" w:rsidRDefault="005B397C" w:rsidP="005B397C">
      <w:pPr>
        <w:tabs>
          <w:tab w:val="left" w:pos="4962"/>
        </w:tabs>
        <w:spacing w:after="160" w:line="259" w:lineRule="auto"/>
        <w:ind w:left="5245" w:right="118" w:hanging="5245"/>
        <w:contextualSpacing/>
        <w:jc w:val="both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 xml:space="preserve">                                                                              </w:t>
      </w:r>
      <w:r w:rsidRPr="005B397C">
        <w:rPr>
          <w:rFonts w:ascii="GHEA Grapalat" w:eastAsia="Calibri" w:hAnsi="GHEA Grapalat"/>
          <w:sz w:val="20"/>
          <w:lang w:val="hy-AM"/>
        </w:rPr>
        <w:t>(հանրային ծառայության համարանիշը)</w:t>
      </w:r>
    </w:p>
    <w:p w14:paraId="5AD7E804" w14:textId="77777777" w:rsidR="005B397C" w:rsidRPr="005B397C" w:rsidRDefault="005B397C" w:rsidP="005B397C">
      <w:pPr>
        <w:tabs>
          <w:tab w:val="left" w:pos="4962"/>
        </w:tabs>
        <w:spacing w:after="160" w:line="259" w:lineRule="auto"/>
        <w:ind w:left="5245" w:right="118" w:hanging="5245"/>
        <w:contextualSpacing/>
        <w:jc w:val="both"/>
        <w:rPr>
          <w:rFonts w:ascii="GHEA Grapalat" w:eastAsia="Calibri" w:hAnsi="GHEA Grapalat"/>
          <w:lang w:val="hy-AM"/>
        </w:rPr>
      </w:pPr>
    </w:p>
    <w:p w14:paraId="27ECB9A5" w14:textId="77777777" w:rsidR="005B397C" w:rsidRPr="005B397C" w:rsidRDefault="005B397C" w:rsidP="005B397C">
      <w:pPr>
        <w:spacing w:after="160" w:line="259" w:lineRule="auto"/>
        <w:contextualSpacing/>
        <w:jc w:val="both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</w:p>
    <w:p w14:paraId="3F9AC0C3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 w:cs="Sylfaen"/>
          <w:b/>
          <w:lang w:val="hy-AM"/>
        </w:rPr>
      </w:pP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  <w:r w:rsidRPr="005B397C">
        <w:rPr>
          <w:rFonts w:ascii="GHEA Grapalat" w:eastAsia="Calibri" w:hAnsi="GHEA Grapalat"/>
          <w:lang w:val="hy-AM"/>
        </w:rPr>
        <w:tab/>
      </w:r>
    </w:p>
    <w:p w14:paraId="2EE1E02B" w14:textId="77777777" w:rsidR="005B397C" w:rsidRPr="005B397C" w:rsidRDefault="005B397C" w:rsidP="005B397C">
      <w:pPr>
        <w:spacing w:after="160" w:line="259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5B397C">
        <w:rPr>
          <w:rFonts w:ascii="GHEA Grapalat" w:eastAsia="Calibri" w:hAnsi="GHEA Grapalat" w:cs="Sylfaen"/>
          <w:b/>
          <w:lang w:val="hy-AM"/>
        </w:rPr>
        <w:t>Դ</w:t>
      </w:r>
      <w:r w:rsidRPr="005B397C">
        <w:rPr>
          <w:rFonts w:ascii="GHEA Grapalat" w:eastAsia="Calibri" w:hAnsi="GHEA Grapalat"/>
          <w:b/>
          <w:lang w:val="hy-AM"/>
        </w:rPr>
        <w:t xml:space="preserve"> </w:t>
      </w:r>
      <w:r w:rsidRPr="005B397C">
        <w:rPr>
          <w:rFonts w:ascii="GHEA Grapalat" w:eastAsia="Calibri" w:hAnsi="GHEA Grapalat" w:cs="Sylfaen"/>
          <w:b/>
          <w:lang w:val="hy-AM"/>
        </w:rPr>
        <w:t>Ի</w:t>
      </w:r>
      <w:r w:rsidRPr="005B397C">
        <w:rPr>
          <w:rFonts w:ascii="GHEA Grapalat" w:eastAsia="Calibri" w:hAnsi="GHEA Grapalat"/>
          <w:b/>
          <w:lang w:val="hy-AM"/>
        </w:rPr>
        <w:t xml:space="preserve"> </w:t>
      </w:r>
      <w:r w:rsidRPr="005B397C">
        <w:rPr>
          <w:rFonts w:ascii="GHEA Grapalat" w:eastAsia="Calibri" w:hAnsi="GHEA Grapalat" w:cs="Sylfaen"/>
          <w:b/>
          <w:lang w:val="hy-AM"/>
        </w:rPr>
        <w:t>Մ</w:t>
      </w:r>
      <w:r w:rsidRPr="005B397C">
        <w:rPr>
          <w:rFonts w:ascii="GHEA Grapalat" w:eastAsia="Calibri" w:hAnsi="GHEA Grapalat"/>
          <w:b/>
          <w:lang w:val="hy-AM"/>
        </w:rPr>
        <w:t xml:space="preserve"> </w:t>
      </w:r>
      <w:r w:rsidRPr="005B397C">
        <w:rPr>
          <w:rFonts w:ascii="GHEA Grapalat" w:eastAsia="Calibri" w:hAnsi="GHEA Grapalat" w:cs="Sylfaen"/>
          <w:b/>
          <w:lang w:val="hy-AM"/>
        </w:rPr>
        <w:t>ՈՒ</w:t>
      </w:r>
      <w:r w:rsidRPr="005B397C">
        <w:rPr>
          <w:rFonts w:ascii="GHEA Grapalat" w:eastAsia="Calibri" w:hAnsi="GHEA Grapalat"/>
          <w:b/>
          <w:lang w:val="hy-AM"/>
        </w:rPr>
        <w:t xml:space="preserve"> </w:t>
      </w:r>
      <w:r w:rsidRPr="005B397C">
        <w:rPr>
          <w:rFonts w:ascii="GHEA Grapalat" w:eastAsia="Calibri" w:hAnsi="GHEA Grapalat" w:cs="Sylfaen"/>
          <w:b/>
          <w:lang w:val="hy-AM"/>
        </w:rPr>
        <w:t>Մ</w:t>
      </w:r>
    </w:p>
    <w:p w14:paraId="2A61979B" w14:textId="77777777" w:rsidR="005B397C" w:rsidRPr="005B397C" w:rsidRDefault="005B397C" w:rsidP="005B397C">
      <w:pPr>
        <w:spacing w:after="160" w:line="259" w:lineRule="auto"/>
        <w:ind w:firstLine="708"/>
        <w:jc w:val="center"/>
        <w:rPr>
          <w:rFonts w:ascii="GHEA Grapalat" w:eastAsia="Calibri" w:hAnsi="GHEA Grapalat" w:cs="Sylfaen"/>
          <w:lang w:val="hy-AM"/>
        </w:rPr>
      </w:pPr>
    </w:p>
    <w:p w14:paraId="7D01E1CF" w14:textId="7E1F8882" w:rsidR="005B397C" w:rsidRPr="005B397C" w:rsidRDefault="005B397C" w:rsidP="005B397C">
      <w:pPr>
        <w:spacing w:after="160" w:line="360" w:lineRule="auto"/>
        <w:jc w:val="both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 w:cs="Sylfaen"/>
          <w:lang w:val="hy-AM"/>
        </w:rPr>
        <w:tab/>
        <w:t>Խնդրում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եմ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ինձ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թույլատրել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մասնակցել</w:t>
      </w:r>
      <w:r w:rsidRPr="005B397C">
        <w:rPr>
          <w:rFonts w:ascii="GHEA Grapalat" w:eastAsia="Calibri" w:hAnsi="GHEA Grapalat"/>
          <w:lang w:val="hy-AM"/>
        </w:rPr>
        <w:t xml:space="preserve"> Հայաստանի Հանրապետության պետական եկամուտների կոմիտեի ________________________________ </w:t>
      </w:r>
      <w:r w:rsidRPr="005B397C">
        <w:rPr>
          <w:rFonts w:ascii="GHEA Grapalat" w:eastAsia="Calibri" w:hAnsi="GHEA Grapalat" w:cs="Sylfaen"/>
          <w:b/>
          <w:lang w:val="hy-AM"/>
        </w:rPr>
        <w:t xml:space="preserve">(ծածկագիր՝ </w:t>
      </w:r>
      <w:r w:rsidRPr="005B397C">
        <w:rPr>
          <w:rFonts w:ascii="GHEA Grapalat" w:eastAsia="Calibri" w:hAnsi="GHEA Grapalat"/>
          <w:b/>
          <w:lang w:val="hy-AM"/>
        </w:rPr>
        <w:t>________________</w:t>
      </w:r>
      <w:r w:rsidRPr="005B397C">
        <w:rPr>
          <w:rFonts w:ascii="GHEA Grapalat" w:eastAsia="Calibri" w:hAnsi="GHEA Grapalat" w:cs="Sylfaen"/>
          <w:b/>
          <w:lang w:val="hy-AM"/>
        </w:rPr>
        <w:t xml:space="preserve">) </w:t>
      </w:r>
      <w:r w:rsidR="00635506">
        <w:rPr>
          <w:rFonts w:ascii="GHEA Grapalat" w:hAnsi="GHEA Grapalat"/>
          <w:color w:val="000000"/>
          <w:lang w:val="hy-AM"/>
        </w:rPr>
        <w:t>հարկային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="00635506">
        <w:rPr>
          <w:rFonts w:ascii="GHEA Grapalat" w:hAnsi="GHEA Grapalat"/>
          <w:color w:val="000000"/>
          <w:lang w:val="hy-AM"/>
        </w:rPr>
        <w:t>կամ</w:t>
      </w:r>
      <w:r w:rsidR="00635506" w:rsidRPr="001C1F05">
        <w:rPr>
          <w:rFonts w:ascii="GHEA Grapalat" w:hAnsi="GHEA Grapalat"/>
          <w:color w:val="000000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մաքսային ծառայության պաշտոն զբաղեցնելու համար անցկացվող հարցազրույցին</w:t>
      </w:r>
      <w:r w:rsidRPr="005B397C">
        <w:rPr>
          <w:rFonts w:ascii="GHEA Grapalat" w:eastAsia="Calibri" w:hAnsi="GHEA Grapalat"/>
          <w:lang w:val="hy-AM"/>
        </w:rPr>
        <w:t>:</w:t>
      </w:r>
    </w:p>
    <w:p w14:paraId="4C40AD7F" w14:textId="77777777" w:rsidR="005B397C" w:rsidRPr="005B397C" w:rsidRDefault="005B397C" w:rsidP="005B397C">
      <w:pPr>
        <w:tabs>
          <w:tab w:val="left" w:pos="2127"/>
          <w:tab w:val="left" w:pos="2410"/>
        </w:tabs>
        <w:spacing w:after="160" w:line="360" w:lineRule="auto"/>
        <w:jc w:val="both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 w:cs="Sylfaen"/>
          <w:lang w:val="hy-AM"/>
        </w:rPr>
        <w:t xml:space="preserve">                                                                                         </w:t>
      </w:r>
    </w:p>
    <w:p w14:paraId="684CBF2B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 w:cs="Sylfaen"/>
          <w:lang w:val="hy-AM"/>
        </w:rPr>
      </w:pPr>
      <w:r w:rsidRPr="005B397C">
        <w:rPr>
          <w:rFonts w:ascii="GHEA Grapalat" w:eastAsia="Calibri" w:hAnsi="GHEA Grapalat"/>
          <w:lang w:val="hy-AM"/>
        </w:rPr>
        <w:softHyphen/>
      </w:r>
      <w:r w:rsidRPr="005B397C">
        <w:rPr>
          <w:rFonts w:ascii="GHEA Grapalat" w:eastAsia="Calibri" w:hAnsi="GHEA Grapalat"/>
          <w:lang w:val="hy-AM"/>
        </w:rPr>
        <w:softHyphen/>
      </w:r>
      <w:r w:rsidRPr="005B397C">
        <w:rPr>
          <w:rFonts w:ascii="GHEA Grapalat" w:eastAsia="Calibri" w:hAnsi="GHEA Grapalat"/>
          <w:lang w:val="hy-AM"/>
        </w:rPr>
        <w:softHyphen/>
      </w:r>
      <w:r w:rsidRPr="005B397C">
        <w:rPr>
          <w:rFonts w:ascii="GHEA Grapalat" w:eastAsia="Calibri" w:hAnsi="GHEA Grapalat"/>
          <w:lang w:val="hy-AM"/>
        </w:rPr>
        <w:softHyphen/>
      </w:r>
      <w:r w:rsidRPr="005B397C">
        <w:rPr>
          <w:rFonts w:ascii="GHEA Grapalat" w:eastAsia="Calibri" w:hAnsi="GHEA Grapalat"/>
          <w:lang w:val="hy-AM"/>
        </w:rPr>
        <w:softHyphen/>
      </w:r>
      <w:r w:rsidRPr="005B397C">
        <w:rPr>
          <w:rFonts w:ascii="GHEA Grapalat" w:eastAsia="Calibri" w:hAnsi="GHEA Grapalat" w:cs="Sylfaen"/>
          <w:lang w:val="hy-AM"/>
        </w:rPr>
        <w:t>Տիրապետում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եմ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համակարգչային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հետևյալ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 xml:space="preserve">ծրագրերին՝ </w:t>
      </w:r>
    </w:p>
    <w:p w14:paraId="634ED340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 w:cs="Sylfaen"/>
          <w:lang w:val="hy-AM"/>
        </w:rPr>
        <w:t xml:space="preserve"> ____________________________________________</w:t>
      </w:r>
    </w:p>
    <w:p w14:paraId="620B170A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 w:cs="Sylfaen"/>
          <w:lang w:val="hy-AM"/>
        </w:rPr>
        <w:t>Տիրապետում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եմ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հետևյալ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օտար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լեզուներին՝</w:t>
      </w:r>
      <w:r w:rsidRPr="005B397C">
        <w:rPr>
          <w:rFonts w:ascii="GHEA Grapalat" w:eastAsia="Calibri" w:hAnsi="GHEA Grapalat"/>
          <w:lang w:val="hy-AM"/>
        </w:rPr>
        <w:t xml:space="preserve">  </w:t>
      </w:r>
    </w:p>
    <w:p w14:paraId="5E7FBDD6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/>
          <w:lang w:val="hy-AM"/>
        </w:rPr>
        <w:lastRenderedPageBreak/>
        <w:t>_______________________________________________</w:t>
      </w:r>
    </w:p>
    <w:p w14:paraId="65A2A776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/>
          <w:sz w:val="14"/>
          <w:lang w:val="hy-AM"/>
        </w:rPr>
      </w:pPr>
    </w:p>
    <w:p w14:paraId="2BFF4936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/>
          <w:sz w:val="14"/>
          <w:lang w:val="hy-AM"/>
        </w:rPr>
      </w:pPr>
    </w:p>
    <w:p w14:paraId="7BA8734E" w14:textId="77777777" w:rsidR="005B397C" w:rsidRPr="005B397C" w:rsidRDefault="005B397C" w:rsidP="005B397C">
      <w:pPr>
        <w:spacing w:after="160" w:line="259" w:lineRule="auto"/>
        <w:rPr>
          <w:rFonts w:ascii="GHEA Grapalat" w:eastAsia="Calibri" w:hAnsi="GHEA Grapalat"/>
          <w:lang w:val="hy-AM"/>
        </w:rPr>
      </w:pPr>
      <w:r w:rsidRPr="005B397C">
        <w:rPr>
          <w:rFonts w:ascii="GHEA Grapalat" w:eastAsia="Calibri" w:hAnsi="GHEA Grapalat" w:cs="Sylfaen"/>
          <w:lang w:val="hy-AM"/>
        </w:rPr>
        <w:t>Կից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ներկայացնում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եմ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հետևյալ</w:t>
      </w:r>
      <w:r w:rsidRPr="005B397C">
        <w:rPr>
          <w:rFonts w:ascii="GHEA Grapalat" w:eastAsia="Calibri" w:hAnsi="GHEA Grapalat"/>
          <w:lang w:val="hy-AM"/>
        </w:rPr>
        <w:t xml:space="preserve"> </w:t>
      </w:r>
      <w:r w:rsidRPr="005B397C">
        <w:rPr>
          <w:rFonts w:ascii="GHEA Grapalat" w:eastAsia="Calibri" w:hAnsi="GHEA Grapalat" w:cs="Sylfaen"/>
          <w:lang w:val="hy-AM"/>
        </w:rPr>
        <w:t>փաստաթղթերը</w:t>
      </w:r>
      <w:r w:rsidRPr="005B397C">
        <w:rPr>
          <w:rFonts w:ascii="GHEA Grapalat" w:eastAsia="Calibri" w:hAnsi="GHEA Grapalat"/>
          <w:lang w:val="hy-AM"/>
        </w:rPr>
        <w:t>՝</w:t>
      </w:r>
      <w:r w:rsidRPr="005B397C">
        <w:rPr>
          <w:rFonts w:ascii="GHEA Grapalat" w:eastAsia="Calibri" w:hAnsi="GHEA Grapalat"/>
          <w:i/>
          <w:lang w:val="hy-AM"/>
        </w:rPr>
        <w:t xml:space="preserve">       </w:t>
      </w:r>
    </w:p>
    <w:p w14:paraId="085C7D9C" w14:textId="77777777" w:rsidR="005B397C" w:rsidRPr="005B397C" w:rsidRDefault="005B397C" w:rsidP="005B397C">
      <w:pPr>
        <w:numPr>
          <w:ilvl w:val="0"/>
          <w:numId w:val="11"/>
        </w:numPr>
        <w:spacing w:after="160" w:line="259" w:lineRule="auto"/>
        <w:rPr>
          <w:rFonts w:ascii="GHEA Grapalat" w:eastAsia="Calibri" w:hAnsi="GHEA Grapalat"/>
          <w:sz w:val="22"/>
          <w:szCs w:val="22"/>
        </w:rPr>
      </w:pPr>
      <w:proofErr w:type="spellStart"/>
      <w:r w:rsidRPr="005B397C">
        <w:rPr>
          <w:rFonts w:ascii="GHEA Grapalat" w:eastAsia="Calibri" w:hAnsi="GHEA Grapalat"/>
          <w:sz w:val="22"/>
          <w:szCs w:val="22"/>
        </w:rPr>
        <w:t>Անձնագրի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նույնականացման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քարտի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)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պատճեն</w:t>
      </w:r>
      <w:proofErr w:type="spellEnd"/>
    </w:p>
    <w:p w14:paraId="5F4B9054" w14:textId="77777777" w:rsidR="005B397C" w:rsidRPr="005B397C" w:rsidRDefault="005B397C" w:rsidP="005B397C">
      <w:pPr>
        <w:numPr>
          <w:ilvl w:val="0"/>
          <w:numId w:val="11"/>
        </w:numPr>
        <w:spacing w:after="160" w:line="259" w:lineRule="auto"/>
        <w:rPr>
          <w:rFonts w:ascii="GHEA Grapalat" w:eastAsia="Calibri" w:hAnsi="GHEA Grapalat"/>
          <w:sz w:val="22"/>
          <w:szCs w:val="22"/>
        </w:rPr>
      </w:pPr>
      <w:proofErr w:type="spellStart"/>
      <w:r w:rsidRPr="005B397C">
        <w:rPr>
          <w:rFonts w:ascii="GHEA Grapalat" w:eastAsia="Calibri" w:hAnsi="GHEA Grapalat"/>
          <w:sz w:val="22"/>
          <w:szCs w:val="22"/>
        </w:rPr>
        <w:t>Սոց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քարտի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(ՀԾՀ)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պատճեն</w:t>
      </w:r>
      <w:proofErr w:type="spellEnd"/>
    </w:p>
    <w:p w14:paraId="70ECCB5E" w14:textId="77777777" w:rsidR="005B397C" w:rsidRPr="005B397C" w:rsidRDefault="005B397C" w:rsidP="005B397C">
      <w:pPr>
        <w:numPr>
          <w:ilvl w:val="0"/>
          <w:numId w:val="11"/>
        </w:numPr>
        <w:spacing w:after="160" w:line="259" w:lineRule="auto"/>
        <w:rPr>
          <w:rFonts w:ascii="GHEA Grapalat" w:eastAsia="Calibri" w:hAnsi="GHEA Grapalat"/>
          <w:sz w:val="22"/>
          <w:szCs w:val="22"/>
        </w:rPr>
      </w:pPr>
      <w:proofErr w:type="spellStart"/>
      <w:r w:rsidRPr="005B397C">
        <w:rPr>
          <w:rFonts w:ascii="GHEA Grapalat" w:eastAsia="Calibri" w:hAnsi="GHEA Grapalat"/>
          <w:sz w:val="22"/>
          <w:szCs w:val="22"/>
        </w:rPr>
        <w:t>Դիպլոմ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>(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ների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)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պատճեն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ներ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>)</w:t>
      </w:r>
    </w:p>
    <w:p w14:paraId="4742C1B8" w14:textId="77777777" w:rsidR="005B397C" w:rsidRPr="005B397C" w:rsidRDefault="005B397C" w:rsidP="005B397C">
      <w:pPr>
        <w:numPr>
          <w:ilvl w:val="0"/>
          <w:numId w:val="11"/>
        </w:numPr>
        <w:spacing w:after="160" w:line="259" w:lineRule="auto"/>
        <w:rPr>
          <w:rFonts w:ascii="GHEA Grapalat" w:eastAsia="Calibri" w:hAnsi="GHEA Grapalat"/>
          <w:sz w:val="22"/>
          <w:szCs w:val="22"/>
        </w:rPr>
      </w:pPr>
      <w:proofErr w:type="spellStart"/>
      <w:r w:rsidRPr="005B397C">
        <w:rPr>
          <w:rFonts w:ascii="GHEA Grapalat" w:eastAsia="Calibri" w:hAnsi="GHEA Grapalat"/>
          <w:sz w:val="22"/>
          <w:szCs w:val="22"/>
        </w:rPr>
        <w:t>Աշխատանքային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գրքույկի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տեղեկանքի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ների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)) 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պատճեն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5B397C">
        <w:rPr>
          <w:rFonts w:ascii="GHEA Grapalat" w:eastAsia="Calibri" w:hAnsi="GHEA Grapalat"/>
          <w:sz w:val="22"/>
          <w:szCs w:val="22"/>
        </w:rPr>
        <w:t>ներ</w:t>
      </w:r>
      <w:proofErr w:type="spellEnd"/>
      <w:r w:rsidRPr="005B397C">
        <w:rPr>
          <w:rFonts w:ascii="GHEA Grapalat" w:eastAsia="Calibri" w:hAnsi="GHEA Grapalat"/>
          <w:sz w:val="22"/>
          <w:szCs w:val="22"/>
        </w:rPr>
        <w:t>)</w:t>
      </w:r>
    </w:p>
    <w:p w14:paraId="670E9153" w14:textId="77777777" w:rsidR="005B397C" w:rsidRPr="005B397C" w:rsidRDefault="005B397C" w:rsidP="005B397C">
      <w:pPr>
        <w:numPr>
          <w:ilvl w:val="0"/>
          <w:numId w:val="11"/>
        </w:numPr>
        <w:spacing w:after="160" w:line="259" w:lineRule="auto"/>
        <w:jc w:val="both"/>
        <w:rPr>
          <w:rFonts w:ascii="GHEA Grapalat" w:eastAsia="Calibri" w:hAnsi="GHEA Grapalat"/>
          <w:i/>
          <w:sz w:val="22"/>
          <w:szCs w:val="22"/>
        </w:rPr>
      </w:pP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Վերապատրաստման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ծրագիրը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այդ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թվում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՝ 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առաջխաղացման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հաջողությամբ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ավարտելու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 xml:space="preserve"> </w:t>
      </w:r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/>
        </w:rPr>
        <w:t xml:space="preserve">մասին </w:t>
      </w:r>
      <w:proofErr w:type="spellStart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</w:rPr>
        <w:t>հավաստագր</w:t>
      </w:r>
      <w:proofErr w:type="spellEnd"/>
      <w:r w:rsidRPr="005B397C">
        <w:rPr>
          <w:rFonts w:ascii="GHEA Grapalat" w:eastAsia="Calibri" w:hAnsi="GHEA Grapalat"/>
          <w:color w:val="000000"/>
          <w:sz w:val="22"/>
          <w:szCs w:val="22"/>
          <w:shd w:val="clear" w:color="auto" w:fill="FFFFFF"/>
          <w:lang w:val="hy-AM"/>
        </w:rPr>
        <w:t>ի պատճեն</w:t>
      </w:r>
    </w:p>
    <w:p w14:paraId="34EA030E" w14:textId="77777777" w:rsidR="005B397C" w:rsidRPr="005B397C" w:rsidRDefault="005B397C" w:rsidP="005B397C">
      <w:pPr>
        <w:numPr>
          <w:ilvl w:val="0"/>
          <w:numId w:val="11"/>
        </w:numPr>
        <w:spacing w:after="160" w:line="259" w:lineRule="auto"/>
        <w:jc w:val="both"/>
        <w:rPr>
          <w:rFonts w:ascii="GHEA Grapalat" w:eastAsia="Calibri" w:hAnsi="GHEA Grapalat"/>
        </w:rPr>
      </w:pPr>
      <w:r w:rsidRPr="005B397C">
        <w:rPr>
          <w:rFonts w:ascii="GHEA Grapalat" w:eastAsia="Calibri" w:hAnsi="GHEA Grapalat"/>
          <w:i/>
        </w:rPr>
        <w:t>_____________________________________________</w:t>
      </w:r>
    </w:p>
    <w:p w14:paraId="10840B21" w14:textId="77777777" w:rsidR="005B397C" w:rsidRPr="005B397C" w:rsidRDefault="005B397C" w:rsidP="005B397C">
      <w:pPr>
        <w:numPr>
          <w:ilvl w:val="0"/>
          <w:numId w:val="12"/>
        </w:numPr>
        <w:spacing w:after="160" w:line="259" w:lineRule="auto"/>
        <w:ind w:left="578"/>
        <w:jc w:val="both"/>
        <w:rPr>
          <w:rFonts w:ascii="GHEA Grapalat" w:eastAsia="Calibri" w:hAnsi="GHEA Grapalat"/>
        </w:rPr>
      </w:pPr>
      <w:r w:rsidRPr="005B397C">
        <w:rPr>
          <w:rFonts w:ascii="GHEA Grapalat" w:eastAsia="Calibri" w:hAnsi="GHEA Grapalat"/>
          <w:i/>
        </w:rPr>
        <w:t>_____________________________________________</w:t>
      </w:r>
    </w:p>
    <w:p w14:paraId="34AB98B4" w14:textId="77777777" w:rsidR="005B397C" w:rsidRPr="005B397C" w:rsidRDefault="005B397C" w:rsidP="005B397C">
      <w:pPr>
        <w:spacing w:after="160" w:line="259" w:lineRule="auto"/>
        <w:ind w:left="-567"/>
        <w:jc w:val="both"/>
        <w:rPr>
          <w:rFonts w:ascii="GHEA Grapalat" w:eastAsia="Calibri" w:hAnsi="GHEA Grapalat"/>
        </w:rPr>
      </w:pPr>
      <w:r w:rsidRPr="005B397C">
        <w:rPr>
          <w:rFonts w:ascii="GHEA Grapalat" w:eastAsia="Calibri" w:hAnsi="GHEA Grapalat"/>
        </w:rPr>
        <w:t xml:space="preserve">        </w:t>
      </w:r>
    </w:p>
    <w:p w14:paraId="360DEF35" w14:textId="3BD8052D" w:rsidR="005B397C" w:rsidRPr="005B397C" w:rsidRDefault="005B397C" w:rsidP="005B397C">
      <w:pPr>
        <w:spacing w:after="160" w:line="276" w:lineRule="auto"/>
        <w:ind w:firstLine="397"/>
        <w:jc w:val="both"/>
        <w:rPr>
          <w:rFonts w:ascii="GHEA Grapalat" w:eastAsia="Calibri" w:hAnsi="GHEA Grapalat" w:cs="Sylfaen"/>
        </w:rPr>
      </w:pPr>
      <w:proofErr w:type="spellStart"/>
      <w:r w:rsidRPr="005B397C">
        <w:rPr>
          <w:rFonts w:ascii="GHEA Grapalat" w:eastAsia="Calibri" w:hAnsi="GHEA Grapalat" w:cs="Sylfaen"/>
        </w:rPr>
        <w:t>Տեղեկացված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եմ</w:t>
      </w:r>
      <w:proofErr w:type="spellEnd"/>
      <w:r w:rsidR="00635506">
        <w:rPr>
          <w:rFonts w:ascii="GHEA Grapalat" w:eastAsia="Calibri" w:hAnsi="GHEA Grapalat" w:cs="Sylfaen"/>
          <w:lang w:val="hy-AM"/>
        </w:rPr>
        <w:t xml:space="preserve"> </w:t>
      </w:r>
      <w:r w:rsidR="00635506" w:rsidRPr="005B397C">
        <w:rPr>
          <w:rFonts w:ascii="GHEA Grapalat" w:eastAsia="Calibri" w:hAnsi="GHEA Grapalat" w:cs="Sylfaen"/>
        </w:rPr>
        <w:t>«</w:t>
      </w:r>
      <w:r w:rsidR="00635506">
        <w:rPr>
          <w:rFonts w:ascii="GHEA Grapalat" w:eastAsia="Calibri" w:hAnsi="GHEA Grapalat" w:cs="Sylfaen"/>
          <w:lang w:val="hy-AM"/>
        </w:rPr>
        <w:t>Հարկային</w:t>
      </w:r>
      <w:r w:rsidR="00635506" w:rsidRPr="005B397C">
        <w:rPr>
          <w:rFonts w:ascii="GHEA Grapalat" w:eastAsia="Calibri" w:hAnsi="GHEA Grapalat" w:cs="Sylfaen"/>
        </w:rPr>
        <w:t xml:space="preserve"> </w:t>
      </w:r>
      <w:proofErr w:type="spellStart"/>
      <w:r w:rsidR="00635506" w:rsidRPr="005B397C">
        <w:rPr>
          <w:rFonts w:ascii="GHEA Grapalat" w:eastAsia="Calibri" w:hAnsi="GHEA Grapalat" w:cs="Sylfaen"/>
        </w:rPr>
        <w:t>ծառայության</w:t>
      </w:r>
      <w:proofErr w:type="spellEnd"/>
      <w:r w:rsidR="00635506" w:rsidRPr="005B397C">
        <w:rPr>
          <w:rFonts w:ascii="GHEA Grapalat" w:eastAsia="Calibri" w:hAnsi="GHEA Grapalat" w:cs="Sylfaen"/>
        </w:rPr>
        <w:t xml:space="preserve"> </w:t>
      </w:r>
      <w:proofErr w:type="spellStart"/>
      <w:r w:rsidR="00635506" w:rsidRPr="005B397C">
        <w:rPr>
          <w:rFonts w:ascii="GHEA Grapalat" w:eastAsia="Calibri" w:hAnsi="GHEA Grapalat" w:cs="Sylfaen"/>
        </w:rPr>
        <w:t>մասին</w:t>
      </w:r>
      <w:proofErr w:type="spellEnd"/>
      <w:r w:rsidR="00635506" w:rsidRPr="005B397C">
        <w:rPr>
          <w:rFonts w:ascii="GHEA Grapalat" w:eastAsia="Calibri" w:hAnsi="GHEA Grapalat" w:cs="Sylfaen"/>
        </w:rPr>
        <w:t>»</w:t>
      </w:r>
      <w:r w:rsidR="00F31EB0">
        <w:rPr>
          <w:rFonts w:ascii="GHEA Grapalat" w:eastAsia="Calibri" w:hAnsi="GHEA Grapalat" w:cs="Sylfaen"/>
          <w:lang w:val="hy-AM"/>
        </w:rPr>
        <w:t xml:space="preserve"> կամ</w:t>
      </w:r>
      <w:r w:rsidRPr="005B397C">
        <w:rPr>
          <w:rFonts w:ascii="GHEA Grapalat" w:eastAsia="Calibri" w:hAnsi="GHEA Grapalat" w:cs="Sylfaen"/>
        </w:rPr>
        <w:t xml:space="preserve"> «</w:t>
      </w:r>
      <w:proofErr w:type="spellStart"/>
      <w:r w:rsidRPr="005B397C">
        <w:rPr>
          <w:rFonts w:ascii="GHEA Grapalat" w:eastAsia="Calibri" w:hAnsi="GHEA Grapalat" w:cs="Sylfaen"/>
        </w:rPr>
        <w:t>Մաքսային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ծառայության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մասին</w:t>
      </w:r>
      <w:proofErr w:type="spellEnd"/>
      <w:r w:rsidRPr="005B397C">
        <w:rPr>
          <w:rFonts w:ascii="GHEA Grapalat" w:eastAsia="Calibri" w:hAnsi="GHEA Grapalat" w:cs="Sylfaen"/>
        </w:rPr>
        <w:t>»</w:t>
      </w:r>
      <w:r w:rsidRPr="005B397C">
        <w:rPr>
          <w:rFonts w:ascii="GHEA Grapalat" w:eastAsia="Calibri" w:hAnsi="GHEA Grapalat" w:cs="Sylfaen"/>
          <w:lang w:val="hy-AM"/>
        </w:rPr>
        <w:t>և</w:t>
      </w:r>
      <w:r w:rsidRPr="005B397C">
        <w:rPr>
          <w:rFonts w:ascii="GHEA Grapalat" w:eastAsia="Calibri" w:hAnsi="GHEA Grapalat" w:cs="Sylfaen"/>
        </w:rPr>
        <w:t xml:space="preserve"> «</w:t>
      </w:r>
      <w:proofErr w:type="spellStart"/>
      <w:r w:rsidRPr="005B397C">
        <w:rPr>
          <w:rFonts w:ascii="GHEA Grapalat" w:eastAsia="Calibri" w:hAnsi="GHEA Grapalat" w:cs="Sylfaen"/>
        </w:rPr>
        <w:t>Հանրային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ծառայության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մասին</w:t>
      </w:r>
      <w:proofErr w:type="spellEnd"/>
      <w:r w:rsidRPr="005B397C">
        <w:rPr>
          <w:rFonts w:ascii="GHEA Grapalat" w:eastAsia="Calibri" w:hAnsi="GHEA Grapalat" w:cs="Sylfaen"/>
        </w:rPr>
        <w:t xml:space="preserve">» </w:t>
      </w:r>
      <w:proofErr w:type="spellStart"/>
      <w:r w:rsidRPr="005B397C">
        <w:rPr>
          <w:rFonts w:ascii="GHEA Grapalat" w:eastAsia="Calibri" w:hAnsi="GHEA Grapalat" w:cs="Sylfaen"/>
        </w:rPr>
        <w:t>Հայաստանի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Հանրապետության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օրենքներով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հանրային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ծառայողի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նկատմամբ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նախատեսված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սահմանափակումների</w:t>
      </w:r>
      <w:proofErr w:type="spellEnd"/>
      <w:r w:rsidRPr="005B397C">
        <w:rPr>
          <w:rFonts w:ascii="GHEA Grapalat" w:eastAsia="Calibri" w:hAnsi="GHEA Grapalat" w:cs="Sylfaen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մասին</w:t>
      </w:r>
      <w:proofErr w:type="spellEnd"/>
      <w:r w:rsidRPr="005B397C">
        <w:rPr>
          <w:rFonts w:ascii="GHEA Grapalat" w:eastAsia="Calibri" w:hAnsi="GHEA Grapalat" w:cs="Sylfaen"/>
        </w:rPr>
        <w:t xml:space="preserve">: </w:t>
      </w:r>
    </w:p>
    <w:p w14:paraId="4F9E9879" w14:textId="77777777" w:rsidR="005B397C" w:rsidRPr="005B397C" w:rsidRDefault="005B397C" w:rsidP="005B397C">
      <w:pPr>
        <w:spacing w:after="160" w:line="259" w:lineRule="auto"/>
        <w:ind w:firstLine="397"/>
        <w:jc w:val="both"/>
        <w:rPr>
          <w:rFonts w:ascii="GHEA Grapalat" w:eastAsia="Calibri" w:hAnsi="GHEA Grapalat" w:cs="Sylfaen"/>
        </w:rPr>
      </w:pPr>
      <w:proofErr w:type="spellStart"/>
      <w:r w:rsidRPr="005B397C">
        <w:rPr>
          <w:rFonts w:ascii="GHEA Grapalat" w:eastAsia="Calibri" w:hAnsi="GHEA Grapalat" w:cs="Sylfaen"/>
        </w:rPr>
        <w:t>Նախազգուշացված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եմ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կեղծ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տվյալներ</w:t>
      </w:r>
      <w:proofErr w:type="spellEnd"/>
      <w:r w:rsidRPr="005B397C">
        <w:rPr>
          <w:rFonts w:ascii="GHEA Grapalat" w:eastAsia="Calibri" w:hAnsi="GHEA Grapalat"/>
        </w:rPr>
        <w:t xml:space="preserve"> </w:t>
      </w:r>
      <w:r w:rsidRPr="005B397C">
        <w:rPr>
          <w:rFonts w:ascii="GHEA Grapalat" w:eastAsia="Calibri" w:hAnsi="GHEA Grapalat" w:cs="Sylfaen"/>
        </w:rPr>
        <w:t>և</w:t>
      </w:r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փաստաթղթեր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ներկայացնելու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համար</w:t>
      </w:r>
      <w:proofErr w:type="spellEnd"/>
      <w:r w:rsidRPr="005B397C">
        <w:rPr>
          <w:rFonts w:ascii="GHEA Grapalat" w:eastAsia="Calibri" w:hAnsi="GHEA Grapalat"/>
        </w:rPr>
        <w:t xml:space="preserve">, </w:t>
      </w:r>
      <w:proofErr w:type="spellStart"/>
      <w:r w:rsidRPr="005B397C">
        <w:rPr>
          <w:rFonts w:ascii="GHEA Grapalat" w:eastAsia="Calibri" w:hAnsi="GHEA Grapalat" w:cs="Sylfaen"/>
        </w:rPr>
        <w:t>պաշտոնում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նշանակվելու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դեպքում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զբաղեցրած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պաշտոնից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ազատվելու</w:t>
      </w:r>
      <w:proofErr w:type="spellEnd"/>
      <w:r w:rsidRPr="005B397C">
        <w:rPr>
          <w:rFonts w:ascii="GHEA Grapalat" w:eastAsia="Calibri" w:hAnsi="GHEA Grapalat"/>
        </w:rPr>
        <w:t xml:space="preserve"> </w:t>
      </w:r>
      <w:r w:rsidRPr="005B397C">
        <w:rPr>
          <w:rFonts w:ascii="GHEA Grapalat" w:eastAsia="Calibri" w:hAnsi="GHEA Grapalat" w:cs="Sylfaen"/>
        </w:rPr>
        <w:t>և</w:t>
      </w:r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սահմանված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կարգով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պատասխանատվության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ենթարկվելու</w:t>
      </w:r>
      <w:proofErr w:type="spellEnd"/>
      <w:r w:rsidRPr="005B397C">
        <w:rPr>
          <w:rFonts w:ascii="GHEA Grapalat" w:eastAsia="Calibri" w:hAnsi="GHEA Grapalat"/>
        </w:rPr>
        <w:t xml:space="preserve"> </w:t>
      </w:r>
      <w:proofErr w:type="spellStart"/>
      <w:r w:rsidRPr="005B397C">
        <w:rPr>
          <w:rFonts w:ascii="GHEA Grapalat" w:eastAsia="Calibri" w:hAnsi="GHEA Grapalat" w:cs="Sylfaen"/>
        </w:rPr>
        <w:t>մասին</w:t>
      </w:r>
      <w:proofErr w:type="spellEnd"/>
      <w:r w:rsidRPr="005B397C">
        <w:rPr>
          <w:rFonts w:ascii="GHEA Grapalat" w:eastAsia="Calibri" w:hAnsi="GHEA Grapalat" w:cs="Sylfaen"/>
        </w:rPr>
        <w:t>։</w:t>
      </w:r>
    </w:p>
    <w:p w14:paraId="124C3A18" w14:textId="77777777" w:rsidR="005B397C" w:rsidRPr="005B397C" w:rsidRDefault="005B397C" w:rsidP="005B397C">
      <w:pPr>
        <w:spacing w:after="160" w:line="259" w:lineRule="auto"/>
        <w:jc w:val="both"/>
        <w:rPr>
          <w:rFonts w:ascii="GHEA Grapalat" w:eastAsia="Calibri" w:hAnsi="GHEA Grapalat"/>
        </w:rPr>
      </w:pPr>
    </w:p>
    <w:p w14:paraId="115D5FEC" w14:textId="77777777" w:rsidR="005B397C" w:rsidRPr="005B397C" w:rsidRDefault="005B397C" w:rsidP="005B397C">
      <w:pPr>
        <w:spacing w:after="160" w:line="259" w:lineRule="auto"/>
        <w:ind w:left="709" w:right="-24" w:hanging="709"/>
        <w:jc w:val="both"/>
        <w:rPr>
          <w:rFonts w:ascii="GHEA Grapalat" w:eastAsia="Calibri" w:hAnsi="GHEA Grapalat"/>
        </w:rPr>
      </w:pPr>
      <w:proofErr w:type="spellStart"/>
      <w:r w:rsidRPr="005B397C">
        <w:rPr>
          <w:rFonts w:ascii="GHEA Grapalat" w:eastAsia="Calibri" w:hAnsi="GHEA Grapalat" w:cs="Sylfaen"/>
        </w:rPr>
        <w:t>Դիմող</w:t>
      </w:r>
      <w:proofErr w:type="spellEnd"/>
      <w:r w:rsidRPr="005B397C">
        <w:rPr>
          <w:rFonts w:ascii="GHEA Grapalat" w:eastAsia="Calibri" w:hAnsi="GHEA Grapalat"/>
        </w:rPr>
        <w:t>` ______________________</w:t>
      </w:r>
      <w:r w:rsidRPr="005B397C">
        <w:rPr>
          <w:rFonts w:ascii="GHEA Grapalat" w:eastAsia="Calibri" w:hAnsi="GHEA Grapalat"/>
        </w:rPr>
        <w:tab/>
      </w:r>
      <w:r w:rsidRPr="005B397C">
        <w:rPr>
          <w:rFonts w:ascii="GHEA Grapalat" w:eastAsia="Calibri" w:hAnsi="GHEA Grapalat"/>
        </w:rPr>
        <w:tab/>
        <w:t xml:space="preserve">              _______________________________</w:t>
      </w:r>
      <w:r w:rsidRPr="005B397C">
        <w:rPr>
          <w:rFonts w:ascii="GHEA Grapalat" w:eastAsia="Calibri" w:hAnsi="GHEA Grapalat"/>
        </w:rPr>
        <w:tab/>
        <w:t xml:space="preserve">                           </w:t>
      </w:r>
      <w:r w:rsidRPr="005B397C">
        <w:rPr>
          <w:rFonts w:ascii="GHEA Grapalat" w:eastAsia="Calibri" w:hAnsi="GHEA Grapalat"/>
          <w:color w:val="FFFFFF"/>
          <w:sz w:val="20"/>
        </w:rPr>
        <w:t xml:space="preserve">.  </w:t>
      </w:r>
      <w:r w:rsidRPr="005B397C">
        <w:rPr>
          <w:rFonts w:ascii="GHEA Grapalat" w:eastAsia="Calibri" w:hAnsi="GHEA Grapalat"/>
          <w:sz w:val="20"/>
        </w:rPr>
        <w:t xml:space="preserve">  (</w:t>
      </w:r>
      <w:proofErr w:type="spellStart"/>
      <w:proofErr w:type="gramStart"/>
      <w:r w:rsidRPr="005B397C">
        <w:rPr>
          <w:rFonts w:ascii="GHEA Grapalat" w:eastAsia="Calibri" w:hAnsi="GHEA Grapalat"/>
          <w:sz w:val="20"/>
        </w:rPr>
        <w:t>անուն</w:t>
      </w:r>
      <w:proofErr w:type="spellEnd"/>
      <w:proofErr w:type="gramEnd"/>
      <w:r w:rsidRPr="005B397C">
        <w:rPr>
          <w:rFonts w:ascii="GHEA Grapalat" w:eastAsia="Calibri" w:hAnsi="GHEA Grapalat"/>
          <w:sz w:val="20"/>
        </w:rPr>
        <w:t>,</w:t>
      </w:r>
      <w:r w:rsidRPr="005B397C">
        <w:rPr>
          <w:rFonts w:ascii="GHEA Grapalat" w:eastAsia="Calibri" w:hAnsi="GHEA Grapalat"/>
          <w:sz w:val="20"/>
          <w:lang w:val="hy-AM"/>
        </w:rPr>
        <w:t xml:space="preserve"> </w:t>
      </w:r>
      <w:proofErr w:type="spellStart"/>
      <w:r w:rsidRPr="005B397C">
        <w:rPr>
          <w:rFonts w:ascii="GHEA Grapalat" w:eastAsia="Calibri" w:hAnsi="GHEA Grapalat"/>
          <w:sz w:val="20"/>
        </w:rPr>
        <w:t>ազգանուն</w:t>
      </w:r>
      <w:proofErr w:type="spellEnd"/>
      <w:r w:rsidRPr="005B397C">
        <w:rPr>
          <w:rFonts w:ascii="GHEA Grapalat" w:eastAsia="Calibri" w:hAnsi="GHEA Grapalat"/>
          <w:sz w:val="20"/>
        </w:rPr>
        <w:t xml:space="preserve">)                     </w:t>
      </w:r>
      <w:r w:rsidRPr="005B397C">
        <w:rPr>
          <w:rFonts w:ascii="GHEA Grapalat" w:eastAsia="Calibri" w:hAnsi="GHEA Grapalat"/>
        </w:rPr>
        <w:t xml:space="preserve">                                  </w:t>
      </w:r>
      <w:r w:rsidRPr="005B397C">
        <w:rPr>
          <w:rFonts w:ascii="GHEA Grapalat" w:eastAsia="Calibri" w:hAnsi="GHEA Grapalat"/>
          <w:sz w:val="20"/>
        </w:rPr>
        <w:t>(</w:t>
      </w:r>
      <w:proofErr w:type="spellStart"/>
      <w:proofErr w:type="gramStart"/>
      <w:r w:rsidRPr="005B397C">
        <w:rPr>
          <w:rFonts w:ascii="GHEA Grapalat" w:eastAsia="Calibri" w:hAnsi="GHEA Grapalat"/>
          <w:sz w:val="20"/>
        </w:rPr>
        <w:t>ստորագրություն</w:t>
      </w:r>
      <w:proofErr w:type="spellEnd"/>
      <w:proofErr w:type="gramEnd"/>
      <w:r w:rsidRPr="005B397C">
        <w:rPr>
          <w:rFonts w:ascii="GHEA Grapalat" w:eastAsia="Calibri" w:hAnsi="GHEA Grapalat"/>
          <w:sz w:val="20"/>
        </w:rPr>
        <w:t xml:space="preserve">)                                                                                  </w:t>
      </w:r>
    </w:p>
    <w:p w14:paraId="463592DD" w14:textId="77777777" w:rsidR="005B397C" w:rsidRPr="005B397C" w:rsidRDefault="005B397C" w:rsidP="005B397C">
      <w:pPr>
        <w:spacing w:after="160" w:line="259" w:lineRule="auto"/>
        <w:jc w:val="right"/>
        <w:rPr>
          <w:rFonts w:ascii="GHEA Grapalat" w:eastAsia="Calibri" w:hAnsi="GHEA Grapalat"/>
        </w:rPr>
      </w:pPr>
      <w:r w:rsidRPr="005B397C">
        <w:rPr>
          <w:rFonts w:ascii="GHEA Grapalat" w:eastAsia="Calibri" w:hAnsi="GHEA Grapalat"/>
        </w:rPr>
        <w:t xml:space="preserve">                                                                                                              «____»______________ </w:t>
      </w:r>
      <w:r w:rsidRPr="005B397C">
        <w:rPr>
          <w:rFonts w:ascii="GHEA Grapalat" w:eastAsia="Calibri" w:hAnsi="GHEA Grapalat"/>
          <w:lang w:val="hy-AM"/>
        </w:rPr>
        <w:t>_______</w:t>
      </w:r>
      <w:r w:rsidRPr="005B397C">
        <w:rPr>
          <w:rFonts w:ascii="GHEA Grapalat" w:eastAsia="Calibri" w:hAnsi="GHEA Grapalat"/>
        </w:rPr>
        <w:t>թ.</w:t>
      </w:r>
    </w:p>
    <w:p w14:paraId="6E8105BF" w14:textId="0DEF908C" w:rsidR="005B397C" w:rsidRPr="00766664" w:rsidRDefault="005B397C" w:rsidP="00766664">
      <w:pPr>
        <w:spacing w:line="360" w:lineRule="auto"/>
        <w:jc w:val="both"/>
        <w:rPr>
          <w:rFonts w:ascii="GHEA Grapalat" w:hAnsi="GHEA Grapalat"/>
        </w:rPr>
      </w:pPr>
    </w:p>
    <w:p w14:paraId="66C660ED" w14:textId="77777777" w:rsidR="005B397C" w:rsidRDefault="005B397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63815DB4" w14:textId="77777777" w:rsidR="005B397C" w:rsidRDefault="005B397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74F4BB06" w14:textId="77777777" w:rsidR="005B397C" w:rsidRDefault="005B397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6BB7BFF3" w14:textId="77777777" w:rsidR="005B397C" w:rsidRDefault="005B397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034BC757" w14:textId="77777777" w:rsidR="005B397C" w:rsidRDefault="005B397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799EB643" w14:textId="77777777" w:rsidR="001F611C" w:rsidRDefault="001F611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58C320AC" w14:textId="77777777" w:rsidR="001F611C" w:rsidRDefault="001F611C" w:rsidP="00D95AC5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48D22EEF" w14:textId="77777777" w:rsidR="005B397C" w:rsidRDefault="005B397C" w:rsidP="001F611C">
      <w:pPr>
        <w:spacing w:line="360" w:lineRule="auto"/>
        <w:rPr>
          <w:rFonts w:ascii="GHEA Grapalat" w:hAnsi="GHEA Grapalat"/>
          <w:b/>
          <w:lang w:val="hy-AM"/>
        </w:rPr>
      </w:pPr>
    </w:p>
    <w:p w14:paraId="2CFCFD59" w14:textId="37271D2C" w:rsidR="005B397C" w:rsidRPr="005B397C" w:rsidRDefault="005B397C" w:rsidP="005B397C">
      <w:pPr>
        <w:spacing w:line="360" w:lineRule="auto"/>
        <w:ind w:firstLine="720"/>
        <w:jc w:val="right"/>
        <w:rPr>
          <w:rFonts w:ascii="GHEA Grapalat" w:hAnsi="GHEA Grapalat"/>
          <w:b/>
          <w:lang w:val="hy-AM"/>
        </w:rPr>
      </w:pPr>
      <w:r w:rsidRPr="005B397C">
        <w:rPr>
          <w:rFonts w:ascii="GHEA Grapalat" w:hAnsi="GHEA Grapalat"/>
          <w:b/>
          <w:lang w:val="hy-AM"/>
        </w:rPr>
        <w:t>Ձև N</w:t>
      </w:r>
      <w:r w:rsidR="00766664">
        <w:rPr>
          <w:rFonts w:ascii="GHEA Grapalat" w:hAnsi="GHEA Grapalat"/>
          <w:b/>
          <w:lang w:val="hy-AM"/>
        </w:rPr>
        <w:t xml:space="preserve"> 2</w:t>
      </w:r>
    </w:p>
    <w:p w14:paraId="0E19C630" w14:textId="774BB30B" w:rsidR="005B397C" w:rsidRPr="001F611C" w:rsidRDefault="005B397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3FFA6112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036AD78B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2E2C7D1F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1F611C">
        <w:rPr>
          <w:rFonts w:ascii="GHEA Grapalat" w:eastAsia="Calibri" w:hAnsi="GHEA Grapalat" w:cs="Arial"/>
          <w:b/>
          <w:bCs/>
          <w:i/>
          <w:iCs/>
          <w:color w:val="5F6368"/>
          <w:shd w:val="clear" w:color="auto" w:fill="FFFFFF"/>
          <w:lang w:val="hy-AM"/>
        </w:rPr>
        <w:t>Քվեաթերթիկ</w:t>
      </w:r>
    </w:p>
    <w:p w14:paraId="7BC8E8D9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lang w:val="hy-AM"/>
        </w:rPr>
      </w:pPr>
    </w:p>
    <w:p w14:paraId="6599BDD2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lang w:val="hy-AM"/>
        </w:rPr>
      </w:pPr>
    </w:p>
    <w:p w14:paraId="56141E32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1F611C">
        <w:rPr>
          <w:rFonts w:ascii="GHEA Grapalat" w:hAnsi="GHEA Grapalat"/>
          <w:color w:val="000000"/>
          <w:sz w:val="21"/>
          <w:szCs w:val="21"/>
          <w:lang w:val="hy-AM"/>
        </w:rPr>
        <w:t>_________________________________________________________________________</w:t>
      </w:r>
    </w:p>
    <w:p w14:paraId="5CD73622" w14:textId="21C3EEBB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5"/>
          <w:szCs w:val="15"/>
          <w:lang w:val="hy-AM"/>
        </w:rPr>
      </w:pPr>
      <w:r w:rsidRPr="001F611C">
        <w:rPr>
          <w:rFonts w:ascii="GHEA Grapalat" w:hAnsi="GHEA Grapalat"/>
          <w:color w:val="000000"/>
          <w:sz w:val="15"/>
          <w:szCs w:val="15"/>
          <w:lang w:val="hy-AM"/>
        </w:rPr>
        <w:t>(պաշտոնի անվանումը և ծածկագիրը)</w:t>
      </w:r>
    </w:p>
    <w:p w14:paraId="4744AB9D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30788A24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1F611C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1B585455" w14:textId="694B63F1" w:rsidR="001F611C" w:rsidRPr="001F611C" w:rsidRDefault="00635506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Հարկային կամ մաքսային </w:t>
      </w:r>
      <w:r w:rsidR="00B03488">
        <w:rPr>
          <w:rFonts w:ascii="GHEA Grapalat" w:hAnsi="GHEA Grapalat"/>
          <w:color w:val="000000"/>
          <w:sz w:val="21"/>
          <w:szCs w:val="21"/>
          <w:lang w:val="hy-AM"/>
        </w:rPr>
        <w:t xml:space="preserve">ծառայության </w:t>
      </w:r>
      <w:r w:rsidR="001F611C" w:rsidRPr="001F611C">
        <w:rPr>
          <w:rFonts w:ascii="GHEA Grapalat" w:hAnsi="GHEA Grapalat"/>
          <w:color w:val="000000"/>
          <w:sz w:val="21"/>
          <w:szCs w:val="21"/>
          <w:lang w:val="hy-AM"/>
        </w:rPr>
        <w:t>պաշտոնը զբաղ</w:t>
      </w:r>
      <w:r w:rsidR="00B03488">
        <w:rPr>
          <w:rFonts w:ascii="GHEA Grapalat" w:hAnsi="GHEA Grapalat"/>
          <w:color w:val="000000"/>
          <w:sz w:val="21"/>
          <w:szCs w:val="21"/>
          <w:lang w:val="hy-AM"/>
        </w:rPr>
        <w:t>եցնելու համար անցկացվող</w:t>
      </w:r>
      <w:r w:rsidR="001F611C" w:rsidRPr="001F61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03488" w:rsidRPr="00B03488">
        <w:rPr>
          <w:rFonts w:ascii="GHEA Grapalat" w:hAnsi="GHEA Grapalat"/>
          <w:color w:val="000000"/>
          <w:sz w:val="21"/>
          <w:szCs w:val="21"/>
          <w:lang w:val="hy-AM"/>
        </w:rPr>
        <w:t>հարցազրույցի փուլի</w:t>
      </w:r>
      <w:r w:rsidR="00B03488" w:rsidRPr="001F61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1F611C" w:rsidRPr="001F611C">
        <w:rPr>
          <w:rFonts w:ascii="GHEA Grapalat" w:hAnsi="GHEA Grapalat"/>
          <w:color w:val="000000"/>
          <w:sz w:val="21"/>
          <w:szCs w:val="21"/>
          <w:lang w:val="hy-AM"/>
        </w:rPr>
        <w:t>մասնակից</w:t>
      </w:r>
    </w:p>
    <w:p w14:paraId="26A7FEC6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15E5A6C2" w14:textId="44DD409E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1F611C">
        <w:rPr>
          <w:rFonts w:ascii="GHEA Grapalat" w:hAnsi="GHEA Grapalat"/>
          <w:color w:val="000000"/>
          <w:sz w:val="21"/>
          <w:szCs w:val="21"/>
        </w:rPr>
        <w:t xml:space="preserve">________________________________ </w:t>
      </w:r>
    </w:p>
    <w:p w14:paraId="263B1621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5"/>
          <w:szCs w:val="15"/>
        </w:rPr>
      </w:pPr>
      <w:r w:rsidRPr="001F611C">
        <w:rPr>
          <w:rFonts w:ascii="Calibri" w:hAnsi="Calibri" w:cs="Calibri"/>
          <w:color w:val="000000"/>
          <w:sz w:val="15"/>
          <w:szCs w:val="15"/>
        </w:rPr>
        <w:t> </w:t>
      </w:r>
      <w:r w:rsidRPr="001F611C">
        <w:rPr>
          <w:rFonts w:ascii="GHEA Grapalat" w:hAnsi="GHEA Grapalat"/>
          <w:color w:val="000000"/>
          <w:sz w:val="15"/>
          <w:szCs w:val="15"/>
        </w:rPr>
        <w:t>(</w:t>
      </w:r>
      <w:proofErr w:type="spellStart"/>
      <w:proofErr w:type="gramStart"/>
      <w:r w:rsidRPr="001F611C">
        <w:rPr>
          <w:rFonts w:ascii="GHEA Grapalat" w:hAnsi="GHEA Grapalat" w:cs="GHEA Grapalat"/>
          <w:color w:val="000000"/>
          <w:sz w:val="15"/>
          <w:szCs w:val="15"/>
        </w:rPr>
        <w:t>անունը</w:t>
      </w:r>
      <w:proofErr w:type="spellEnd"/>
      <w:proofErr w:type="gramEnd"/>
      <w:r w:rsidRPr="001F611C">
        <w:rPr>
          <w:rFonts w:ascii="GHEA Grapalat" w:hAnsi="GHEA Grapalat"/>
          <w:color w:val="000000"/>
          <w:sz w:val="15"/>
          <w:szCs w:val="15"/>
        </w:rPr>
        <w:t xml:space="preserve">, </w:t>
      </w:r>
      <w:proofErr w:type="spellStart"/>
      <w:r w:rsidRPr="001F611C">
        <w:rPr>
          <w:rFonts w:ascii="GHEA Grapalat" w:hAnsi="GHEA Grapalat" w:cs="GHEA Grapalat"/>
          <w:color w:val="000000"/>
          <w:sz w:val="15"/>
          <w:szCs w:val="15"/>
        </w:rPr>
        <w:t>ազգանունը</w:t>
      </w:r>
      <w:proofErr w:type="spellEnd"/>
      <w:r w:rsidRPr="001F611C">
        <w:rPr>
          <w:rFonts w:ascii="GHEA Grapalat" w:hAnsi="GHEA Grapalat"/>
          <w:color w:val="000000"/>
          <w:sz w:val="15"/>
          <w:szCs w:val="15"/>
        </w:rPr>
        <w:t>)</w:t>
      </w:r>
    </w:p>
    <w:p w14:paraId="43CCA590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15"/>
          <w:szCs w:val="15"/>
        </w:rPr>
      </w:pPr>
    </w:p>
    <w:p w14:paraId="1CF85A49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</w:p>
    <w:p w14:paraId="7EAC553E" w14:textId="77777777" w:rsidR="001F611C" w:rsidRPr="001F611C" w:rsidRDefault="001F611C" w:rsidP="001F611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1F611C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5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567"/>
      </w:tblGrid>
      <w:tr w:rsidR="001F611C" w:rsidRPr="001F611C" w14:paraId="26EBFF8E" w14:textId="77777777" w:rsidTr="00080E6B">
        <w:trPr>
          <w:trHeight w:val="1168"/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F2A9A" w14:textId="77777777" w:rsidR="001F611C" w:rsidRPr="001F611C" w:rsidRDefault="001F611C" w:rsidP="001F61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1F611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Դրական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2322E" w14:textId="77777777" w:rsidR="001F611C" w:rsidRPr="001F611C" w:rsidRDefault="001F611C" w:rsidP="001F61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1F611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Բացասական</w:t>
            </w:r>
          </w:p>
        </w:tc>
      </w:tr>
      <w:tr w:rsidR="001F611C" w:rsidRPr="001F611C" w14:paraId="23321C9B" w14:textId="77777777" w:rsidTr="00080E6B">
        <w:trPr>
          <w:trHeight w:val="1252"/>
          <w:tblCellSpacing w:w="0" w:type="dxa"/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7B331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23905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1F611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54802B18" w14:textId="77777777" w:rsidR="001F611C" w:rsidRPr="001F611C" w:rsidRDefault="001F611C" w:rsidP="001F611C">
      <w:pPr>
        <w:shd w:val="clear" w:color="auto" w:fill="FFFFFF"/>
        <w:ind w:firstLine="375"/>
        <w:rPr>
          <w:rFonts w:ascii="Calibri" w:hAnsi="Calibri" w:cs="Calibri"/>
          <w:color w:val="000000"/>
          <w:sz w:val="21"/>
          <w:szCs w:val="21"/>
        </w:rPr>
      </w:pPr>
    </w:p>
    <w:p w14:paraId="540207D1" w14:textId="77777777" w:rsidR="001F611C" w:rsidRPr="001F611C" w:rsidRDefault="001F611C" w:rsidP="001F611C">
      <w:pPr>
        <w:shd w:val="clear" w:color="auto" w:fill="FFFFFF"/>
        <w:ind w:firstLine="375"/>
        <w:rPr>
          <w:rFonts w:ascii="Calibri" w:hAnsi="Calibri" w:cs="Calibri"/>
          <w:color w:val="000000"/>
          <w:sz w:val="21"/>
          <w:szCs w:val="21"/>
        </w:rPr>
      </w:pPr>
    </w:p>
    <w:p w14:paraId="6CF2BD6E" w14:textId="77777777" w:rsidR="001F611C" w:rsidRPr="001F611C" w:rsidRDefault="001F611C" w:rsidP="001F611C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2996"/>
        <w:gridCol w:w="3741"/>
      </w:tblGrid>
      <w:tr w:rsidR="001F611C" w:rsidRPr="001F611C" w14:paraId="30B4527F" w14:textId="77777777" w:rsidTr="00080E6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75A235E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14:paraId="180B911C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1F611C">
              <w:rPr>
                <w:rFonts w:ascii="GHEA Grapalat" w:hAnsi="GHEA Grapalat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1F611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F611C">
              <w:rPr>
                <w:rFonts w:ascii="GHEA Grapalat" w:hAnsi="GHEA Grapalat"/>
                <w:color w:val="000000"/>
                <w:sz w:val="21"/>
                <w:szCs w:val="21"/>
              </w:rPr>
              <w:t>անդամ</w:t>
            </w:r>
            <w:proofErr w:type="spellEnd"/>
            <w:r w:rsidRPr="001F611C">
              <w:rPr>
                <w:rFonts w:ascii="GHEA Grapalat" w:hAnsi="GHEA Grapalat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AAF59" w14:textId="77777777" w:rsidR="001F611C" w:rsidRPr="001F611C" w:rsidRDefault="001F611C" w:rsidP="001F611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10B5AA73" w14:textId="77777777" w:rsidR="001F611C" w:rsidRPr="001F611C" w:rsidRDefault="001F611C" w:rsidP="001F611C">
            <w:pPr>
              <w:jc w:val="center"/>
              <w:rPr>
                <w:rFonts w:ascii="Calibri" w:hAnsi="Calibri" w:cs="Calibri"/>
                <w:color w:val="000000"/>
                <w:sz w:val="8"/>
                <w:szCs w:val="21"/>
              </w:rPr>
            </w:pPr>
          </w:p>
          <w:p w14:paraId="2458AB56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1F611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</w:t>
            </w:r>
          </w:p>
          <w:p w14:paraId="78B1C680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14"/>
                <w:szCs w:val="21"/>
              </w:rPr>
            </w:pPr>
          </w:p>
          <w:p w14:paraId="5719088C" w14:textId="77777777" w:rsidR="001F611C" w:rsidRPr="001F611C" w:rsidRDefault="001F611C" w:rsidP="001F611C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 xml:space="preserve">             (</w:t>
            </w:r>
            <w:proofErr w:type="spellStart"/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9B9FF" w14:textId="77777777" w:rsidR="001F611C" w:rsidRPr="001F611C" w:rsidRDefault="001F611C" w:rsidP="001F611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5111755B" w14:textId="77777777" w:rsidR="001F611C" w:rsidRPr="001F611C" w:rsidRDefault="001F611C" w:rsidP="001F611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611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 w:rsidRPr="001F611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</w:t>
            </w:r>
          </w:p>
          <w:p w14:paraId="25CFF881" w14:textId="77777777" w:rsidR="001F611C" w:rsidRPr="001F611C" w:rsidRDefault="001F611C" w:rsidP="001F611C">
            <w:pPr>
              <w:jc w:val="center"/>
              <w:rPr>
                <w:rFonts w:ascii="GHEA Grapalat" w:hAnsi="GHEA Grapalat"/>
                <w:color w:val="000000"/>
                <w:sz w:val="7"/>
                <w:szCs w:val="15"/>
              </w:rPr>
            </w:pPr>
          </w:p>
          <w:p w14:paraId="367D3B8A" w14:textId="77777777" w:rsidR="001F611C" w:rsidRPr="001F611C" w:rsidRDefault="001F611C" w:rsidP="001F611C">
            <w:pPr>
              <w:jc w:val="center"/>
              <w:rPr>
                <w:rFonts w:ascii="GHEA Grapalat" w:hAnsi="GHEA Grapalat"/>
                <w:color w:val="000000"/>
                <w:sz w:val="11"/>
                <w:szCs w:val="15"/>
              </w:rPr>
            </w:pPr>
          </w:p>
          <w:p w14:paraId="7D61EC54" w14:textId="77777777" w:rsidR="001F611C" w:rsidRPr="001F611C" w:rsidRDefault="001F611C" w:rsidP="001F611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1F611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1F611C" w:rsidRPr="001F611C" w14:paraId="4FF158CF" w14:textId="77777777" w:rsidTr="00080E6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CD8EE8" w14:textId="77777777" w:rsidR="001F611C" w:rsidRPr="001F611C" w:rsidRDefault="001F611C" w:rsidP="001F611C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1F611C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019AC" w14:textId="77777777" w:rsidR="001F611C" w:rsidRPr="001F611C" w:rsidRDefault="001F611C" w:rsidP="001F611C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1F611C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5A895" w14:textId="77777777" w:rsidR="001F611C" w:rsidRPr="001F611C" w:rsidRDefault="001F611C" w:rsidP="001F611C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1F611C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  <w:tr w:rsidR="001F611C" w:rsidRPr="001F611C" w14:paraId="7625187D" w14:textId="77777777" w:rsidTr="00080E6B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14:paraId="78E8E0A0" w14:textId="77777777" w:rsidR="001F611C" w:rsidRPr="001F611C" w:rsidRDefault="001F611C" w:rsidP="001F611C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E5BC1" w14:textId="77777777" w:rsidR="001F611C" w:rsidRPr="001F611C" w:rsidRDefault="001F611C" w:rsidP="001F611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2B7E1" w14:textId="77777777" w:rsidR="001F611C" w:rsidRPr="001F611C" w:rsidRDefault="001F611C" w:rsidP="001F611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</w:p>
        </w:tc>
      </w:tr>
    </w:tbl>
    <w:p w14:paraId="08296707" w14:textId="77777777" w:rsidR="001F611C" w:rsidRPr="001F611C" w:rsidRDefault="001F611C" w:rsidP="001F611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4DBA778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69B4745E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4AE128D1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3AE7BEA1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6789051F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0E965FEA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7964CF11" w14:textId="77777777" w:rsidR="001F611C" w:rsidRDefault="001F611C" w:rsidP="001F611C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37623582" w14:textId="77777777" w:rsidR="001F611C" w:rsidRPr="001F611C" w:rsidRDefault="001F611C" w:rsidP="001F611C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2B68A89A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512ADCDE" w14:textId="77777777" w:rsidR="00682429" w:rsidRDefault="00682429" w:rsidP="001F611C">
      <w:pPr>
        <w:shd w:val="clear" w:color="auto" w:fill="FFFFFF"/>
        <w:ind w:firstLine="375"/>
        <w:jc w:val="right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4680803" w14:textId="77777777" w:rsidR="00682429" w:rsidRDefault="00682429" w:rsidP="001F611C">
      <w:pPr>
        <w:shd w:val="clear" w:color="auto" w:fill="FFFFFF"/>
        <w:ind w:firstLine="375"/>
        <w:jc w:val="right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890B738" w14:textId="40ADB867" w:rsidR="001F611C" w:rsidRPr="001F611C" w:rsidRDefault="001F611C" w:rsidP="001F611C">
      <w:pPr>
        <w:shd w:val="clear" w:color="auto" w:fill="FFFFFF"/>
        <w:ind w:firstLine="375"/>
        <w:jc w:val="right"/>
        <w:rPr>
          <w:rFonts w:ascii="GHEA Grapalat" w:hAnsi="GHEA Grapalat"/>
          <w:b/>
          <w:color w:val="000000"/>
          <w:sz w:val="21"/>
          <w:szCs w:val="21"/>
          <w:lang w:val="hy-AM"/>
        </w:rPr>
      </w:pPr>
      <w:r w:rsidRPr="001F611C">
        <w:rPr>
          <w:rFonts w:ascii="GHEA Grapalat" w:hAnsi="GHEA Grapalat"/>
          <w:b/>
          <w:color w:val="000000"/>
          <w:sz w:val="21"/>
          <w:szCs w:val="21"/>
          <w:lang w:val="hy-AM"/>
        </w:rPr>
        <w:t>Ձև N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 xml:space="preserve"> 3</w:t>
      </w:r>
    </w:p>
    <w:p w14:paraId="3C02A17D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51DA8719" w14:textId="77777777" w:rsidR="001F611C" w:rsidRPr="001F611C" w:rsidRDefault="001F611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0DD4D1DE" w14:textId="4B84A1D6" w:rsidR="005B397C" w:rsidRPr="00C5560B" w:rsidRDefault="00C5560B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Հանձնաժողովի </w:t>
      </w:r>
      <w:r w:rsidR="00B03488">
        <w:rPr>
          <w:rFonts w:ascii="GHEA Grapalat" w:hAnsi="GHEA Grapalat"/>
          <w:color w:val="000000"/>
          <w:sz w:val="21"/>
          <w:szCs w:val="21"/>
          <w:lang w:val="hy-AM"/>
        </w:rPr>
        <w:t>եզրակացություն</w:t>
      </w:r>
    </w:p>
    <w:p w14:paraId="3883EE7E" w14:textId="77777777" w:rsidR="005B397C" w:rsidRPr="001F611C" w:rsidRDefault="005B397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1F611C">
        <w:rPr>
          <w:rFonts w:ascii="GHEA Grapalat" w:hAnsi="GHEA Grapalat"/>
          <w:color w:val="000000"/>
          <w:sz w:val="21"/>
          <w:szCs w:val="21"/>
          <w:lang w:val="hy-AM"/>
        </w:rPr>
        <w:t>________________________________________________________________</w:t>
      </w:r>
    </w:p>
    <w:p w14:paraId="38611E22" w14:textId="553998F1" w:rsidR="005B397C" w:rsidRPr="00DC340A" w:rsidRDefault="005B397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DC340A">
        <w:rPr>
          <w:rFonts w:ascii="GHEA Grapalat" w:hAnsi="GHEA Grapalat"/>
          <w:color w:val="000000"/>
          <w:sz w:val="15"/>
          <w:szCs w:val="15"/>
          <w:lang w:val="hy-AM"/>
        </w:rPr>
        <w:t>(</w:t>
      </w:r>
      <w:r w:rsidRPr="00DC340A">
        <w:rPr>
          <w:rFonts w:ascii="GHEA Grapalat" w:hAnsi="GHEA Grapalat" w:cs="GHEA Grapalat"/>
          <w:color w:val="000000"/>
          <w:sz w:val="15"/>
          <w:szCs w:val="15"/>
          <w:lang w:val="hy-AM"/>
        </w:rPr>
        <w:t>պաշտոնի</w:t>
      </w:r>
      <w:r w:rsidRPr="00DC340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DC340A">
        <w:rPr>
          <w:rFonts w:ascii="GHEA Grapalat" w:hAnsi="GHEA Grapalat" w:cs="GHEA Grapalat"/>
          <w:color w:val="000000"/>
          <w:sz w:val="15"/>
          <w:szCs w:val="15"/>
          <w:lang w:val="hy-AM"/>
        </w:rPr>
        <w:t>անվանումը</w:t>
      </w:r>
      <w:r w:rsidRPr="00DC340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DC340A">
        <w:rPr>
          <w:rFonts w:ascii="GHEA Grapalat" w:hAnsi="GHEA Grapalat" w:cs="GHEA Grapalat"/>
          <w:color w:val="000000"/>
          <w:sz w:val="15"/>
          <w:szCs w:val="15"/>
          <w:lang w:val="hy-AM"/>
        </w:rPr>
        <w:t>և</w:t>
      </w:r>
      <w:r w:rsidRPr="00DC340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DC340A">
        <w:rPr>
          <w:rFonts w:ascii="GHEA Grapalat" w:hAnsi="GHEA Grapalat" w:cs="GHEA Grapalat"/>
          <w:color w:val="000000"/>
          <w:sz w:val="15"/>
          <w:szCs w:val="15"/>
          <w:lang w:val="hy-AM"/>
        </w:rPr>
        <w:t>ծածկագիրը</w:t>
      </w:r>
      <w:r w:rsidRPr="00DC340A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14:paraId="00CDC756" w14:textId="381CBE34" w:rsidR="005B397C" w:rsidRPr="00DC340A" w:rsidRDefault="005B397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7164DE91" w14:textId="0C45F12A" w:rsidR="005B397C" w:rsidRPr="00DC340A" w:rsidRDefault="00635506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>Հարկային կամ մ</w:t>
      </w:r>
      <w:r w:rsidR="005B397C" w:rsidRPr="00DC340A">
        <w:rPr>
          <w:rFonts w:ascii="GHEA Grapalat" w:hAnsi="GHEA Grapalat"/>
          <w:color w:val="000000"/>
          <w:sz w:val="21"/>
          <w:szCs w:val="21"/>
          <w:lang w:val="hy-AM"/>
        </w:rPr>
        <w:t>աքսային ծառայության պաշտոն զբաղեցնելու համար անցկացվող հարցազրույցի մասնակիցների վերաբերյալ</w:t>
      </w:r>
    </w:p>
    <w:p w14:paraId="45BB66F3" w14:textId="41B9AA5B" w:rsidR="005B397C" w:rsidRPr="00DC340A" w:rsidRDefault="005B397C" w:rsidP="005B397C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402"/>
        <w:gridCol w:w="1701"/>
        <w:gridCol w:w="1984"/>
        <w:gridCol w:w="1299"/>
      </w:tblGrid>
      <w:tr w:rsidR="005B397C" w:rsidRPr="005B397C" w14:paraId="2BB55195" w14:textId="77777777" w:rsidTr="009C4CA3">
        <w:trPr>
          <w:trHeight w:val="467"/>
          <w:tblCellSpacing w:w="0" w:type="dxa"/>
        </w:trPr>
        <w:tc>
          <w:tcPr>
            <w:tcW w:w="1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94A79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հ/հ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E7C2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Մասնակցի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հայրանունը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4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9FB94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արդյունքում</w:t>
            </w:r>
            <w:proofErr w:type="spellEnd"/>
          </w:p>
        </w:tc>
      </w:tr>
      <w:tr w:rsidR="005B397C" w:rsidRPr="005B397C" w14:paraId="249884FD" w14:textId="77777777" w:rsidTr="009C4CA3">
        <w:trPr>
          <w:tblCellSpacing w:w="0" w:type="dxa"/>
        </w:trPr>
        <w:tc>
          <w:tcPr>
            <w:tcW w:w="1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77B6C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6C436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22DA0" w14:textId="11D6C8AF" w:rsidR="005B397C" w:rsidRPr="005B397C" w:rsidRDefault="005B397C" w:rsidP="00C5560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հնարավոր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C5560B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«դրական»</w:t>
            </w:r>
            <w:r w:rsidR="0076666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C5560B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որոշումների</w:t>
            </w: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D1D15" w14:textId="5FBCD832" w:rsidR="005B397C" w:rsidRPr="005B397C" w:rsidRDefault="005B397C" w:rsidP="00C5560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մասնակցի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ստացած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C5560B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«դրական»</w:t>
            </w:r>
            <w:r w:rsidR="0076666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C5560B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որոշումների</w:t>
            </w:r>
            <w:r w:rsidR="0076666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16CD2" w14:textId="3EAE0272" w:rsidR="005B397C" w:rsidRPr="005B397C" w:rsidRDefault="005B397C" w:rsidP="0076666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մասնակցի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ստացած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C5560B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«դրական» որոշումները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տոկոսով</w:t>
            </w:r>
            <w:proofErr w:type="spellEnd"/>
          </w:p>
        </w:tc>
      </w:tr>
      <w:tr w:rsidR="005B397C" w:rsidRPr="005B397C" w14:paraId="2D7526A0" w14:textId="77777777" w:rsidTr="009C4CA3">
        <w:trPr>
          <w:tblCellSpacing w:w="0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2A971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B0B1F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69181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8FBA0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9E2F8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5B397C" w:rsidRPr="005B397C" w14:paraId="37DE9CFA" w14:textId="77777777" w:rsidTr="009C4CA3">
        <w:trPr>
          <w:tblCellSpacing w:w="0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79C80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B7BD7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AE0CB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E95B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1D895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5B397C" w:rsidRPr="005B397C" w14:paraId="32D4FB22" w14:textId="77777777" w:rsidTr="009C4CA3">
        <w:trPr>
          <w:tblCellSpacing w:w="0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8FC48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351B7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A130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E81C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4C8B7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5B397C" w:rsidRPr="005B397C" w14:paraId="03B748AB" w14:textId="77777777" w:rsidTr="009C4CA3">
        <w:trPr>
          <w:tblCellSpacing w:w="0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31B59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CF090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585E0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DB9BD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B7FEB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5B397C" w:rsidRPr="005B397C" w14:paraId="4C51EBAF" w14:textId="77777777" w:rsidTr="009C4CA3">
        <w:trPr>
          <w:tblCellSpacing w:w="0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B89FC" w14:textId="77777777" w:rsidR="005B397C" w:rsidRPr="005B397C" w:rsidRDefault="005B397C" w:rsidP="005B397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9556D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EF803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D5486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04C75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</w:tbl>
    <w:p w14:paraId="7DCB87D7" w14:textId="52FF5272" w:rsidR="005B397C" w:rsidRDefault="005B397C" w:rsidP="005B397C">
      <w:pPr>
        <w:jc w:val="center"/>
        <w:rPr>
          <w:rFonts w:ascii="GHEA Grapalat" w:hAnsi="GHEA Grapalat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9C4CA3" w14:paraId="3F2DA1CB" w14:textId="77777777" w:rsidTr="009C4CA3">
        <w:trPr>
          <w:trHeight w:val="2188"/>
          <w:hidden/>
        </w:trPr>
        <w:tc>
          <w:tcPr>
            <w:tcW w:w="9975" w:type="dxa"/>
          </w:tcPr>
          <w:p w14:paraId="29B5D15D" w14:textId="77489617" w:rsidR="009C4CA3" w:rsidRPr="009C4CA3" w:rsidRDefault="009C4CA3" w:rsidP="009C4CA3">
            <w:pPr>
              <w:rPr>
                <w:rFonts w:ascii="GHEA Grapalat" w:hAnsi="GHEA Grapalat"/>
                <w:vanish/>
                <w:sz w:val="20"/>
                <w:szCs w:val="20"/>
                <w:u w:val="single"/>
              </w:rPr>
            </w:pPr>
            <w:r w:rsidRPr="009C4CA3">
              <w:rPr>
                <w:rFonts w:ascii="GHEA Grapalat" w:hAnsi="GHEA Grapalat"/>
                <w:vanish/>
                <w:sz w:val="20"/>
                <w:szCs w:val="20"/>
                <w:u w:val="single"/>
              </w:rPr>
              <w:t xml:space="preserve">N1 </w:t>
            </w:r>
            <w:r w:rsidR="008D4E34">
              <w:rPr>
                <w:rFonts w:ascii="GHEA Grapalat" w:hAnsi="GHEA Grapalat"/>
                <w:vanish/>
                <w:sz w:val="20"/>
                <w:szCs w:val="20"/>
                <w:u w:val="single"/>
                <w:lang w:val="hy-AM"/>
              </w:rPr>
              <w:t>Հավելվածի 16</w:t>
            </w:r>
            <w:r w:rsidRPr="009C4CA3">
              <w:rPr>
                <w:rFonts w:ascii="GHEA Grapalat" w:hAnsi="GHEA Grapalat"/>
                <w:vanish/>
                <w:sz w:val="20"/>
                <w:szCs w:val="20"/>
                <w:u w:val="single"/>
                <w:lang w:val="hy-AM"/>
              </w:rPr>
              <w:t xml:space="preserve">-րդ կետի կիրառման վերաբերյալ նշումներ </w:t>
            </w:r>
            <w:r w:rsidRPr="009C4CA3">
              <w:rPr>
                <w:rFonts w:ascii="GHEA Grapalat" w:hAnsi="GHEA Grapalat"/>
                <w:vanish/>
                <w:sz w:val="20"/>
                <w:szCs w:val="20"/>
                <w:u w:val="single"/>
              </w:rPr>
              <w:t>(</w:t>
            </w:r>
            <w:r w:rsidRPr="009C4CA3">
              <w:rPr>
                <w:rFonts w:ascii="GHEA Grapalat" w:hAnsi="GHEA Grapalat"/>
                <w:vanish/>
                <w:sz w:val="20"/>
                <w:szCs w:val="20"/>
                <w:u w:val="single"/>
                <w:lang w:val="hy-AM"/>
              </w:rPr>
              <w:t>առկայության դեպքում</w:t>
            </w:r>
            <w:r w:rsidRPr="009C4CA3">
              <w:rPr>
                <w:rFonts w:ascii="GHEA Grapalat" w:hAnsi="GHEA Grapalat"/>
                <w:vanish/>
                <w:sz w:val="20"/>
                <w:szCs w:val="20"/>
                <w:u w:val="single"/>
              </w:rPr>
              <w:t>)</w:t>
            </w:r>
            <w:r w:rsidRPr="009C4CA3">
              <w:rPr>
                <w:rFonts w:ascii="GHEA Grapalat" w:hAnsi="GHEA Grapalat"/>
                <w:vanish/>
                <w:sz w:val="20"/>
                <w:szCs w:val="20"/>
                <w:u w:val="single"/>
                <w:lang w:val="hy-AM"/>
              </w:rPr>
              <w:t xml:space="preserve"> </w:t>
            </w:r>
          </w:p>
        </w:tc>
      </w:tr>
    </w:tbl>
    <w:p w14:paraId="280ACF95" w14:textId="77777777" w:rsidR="009C4CA3" w:rsidRPr="005B397C" w:rsidRDefault="009C4CA3" w:rsidP="005B397C">
      <w:pPr>
        <w:jc w:val="center"/>
        <w:rPr>
          <w:rFonts w:ascii="GHEA Grapalat" w:hAnsi="GHEA Grapalat"/>
          <w:vanish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772"/>
        <w:gridCol w:w="3026"/>
      </w:tblGrid>
      <w:tr w:rsidR="005B397C" w:rsidRPr="005B397C" w14:paraId="0865F8EC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427393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Հարցազրույցը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է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C9F0D4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_____________________________________________</w:t>
            </w:r>
          </w:p>
          <w:p w14:paraId="3128E1AA" w14:textId="77777777" w:rsidR="005B397C" w:rsidRPr="005B397C" w:rsidRDefault="005B397C" w:rsidP="005B397C">
            <w:pPr>
              <w:ind w:firstLine="375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հայրանունը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5B397C" w:rsidRPr="005B397C" w14:paraId="156B9202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B0B381F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4D48F" w14:textId="0AC93A41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B1685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5B397C" w:rsidRPr="005B397C" w14:paraId="58D1E127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ACD1836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նախագահ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6C66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Pr="005B397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54D4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</w:t>
            </w:r>
          </w:p>
          <w:p w14:paraId="0DC1A489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5B397C" w:rsidRPr="005B397C" w14:paraId="2D89EB53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B776A7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FA435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B604A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B397C" w:rsidRPr="005B397C" w14:paraId="77C6D40F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F158CF8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անդամներ</w:t>
            </w:r>
            <w:proofErr w:type="spellEnd"/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DDA51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Pr="005B397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D0F32" w14:textId="64CC973E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</w:t>
            </w:r>
          </w:p>
          <w:p w14:paraId="3D7CCCBA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5B397C" w:rsidRPr="005B397C" w14:paraId="6455EEE5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1C23125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E42F49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Pr="005B397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6CB01" w14:textId="17D3183E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</w:t>
            </w:r>
          </w:p>
          <w:p w14:paraId="2BD6A3C8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5B397C" w:rsidRPr="005B397C" w14:paraId="3D7F3BCB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FBAACB8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80ED67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Pr="005B397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06B19" w14:textId="1855B986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</w:t>
            </w:r>
          </w:p>
          <w:p w14:paraId="4EB98063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5B397C" w:rsidRPr="005B397C" w14:paraId="56ACD2EA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525AED1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05A20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7E3B1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B397C" w:rsidRPr="005B397C" w14:paraId="6954C866" w14:textId="77777777" w:rsidTr="004B2E9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244FBF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42C13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Pr="005B397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BBEFF" w14:textId="2BBB0998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</w:t>
            </w:r>
          </w:p>
          <w:p w14:paraId="360B44A2" w14:textId="77777777" w:rsidR="005B397C" w:rsidRPr="005B397C" w:rsidRDefault="005B397C" w:rsidP="005B397C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ազգանունը</w:t>
            </w:r>
            <w:proofErr w:type="spellEnd"/>
            <w:r w:rsidRPr="005B397C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14:paraId="55280B89" w14:textId="77777777" w:rsidR="001F611C" w:rsidRDefault="001F611C" w:rsidP="008D4E34">
      <w:pPr>
        <w:pStyle w:val="BodyText"/>
        <w:rPr>
          <w:rFonts w:ascii="GHEA Grapalat" w:hAnsi="GHEA Grapalat"/>
          <w:szCs w:val="24"/>
          <w:lang w:val="hy-AM" w:eastAsia="en-US"/>
        </w:rPr>
      </w:pPr>
    </w:p>
    <w:p w14:paraId="36B2F461" w14:textId="77777777" w:rsidR="008D4E34" w:rsidRDefault="008D4E34" w:rsidP="008D4E34">
      <w:pPr>
        <w:pStyle w:val="BodyText"/>
        <w:rPr>
          <w:rFonts w:ascii="GHEA Grapalat" w:hAnsi="GHEA Grapalat"/>
          <w:szCs w:val="24"/>
          <w:lang w:val="hy-AM" w:eastAsia="en-US"/>
        </w:rPr>
      </w:pPr>
    </w:p>
    <w:p w14:paraId="0A56092E" w14:textId="77777777" w:rsidR="008D4E34" w:rsidRDefault="008D4E34" w:rsidP="008D4E34">
      <w:pPr>
        <w:pStyle w:val="BodyTex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7C4F615B" w14:textId="77777777" w:rsidR="001F611C" w:rsidRDefault="001F611C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0C56D10E" w14:textId="77777777" w:rsidR="001F611C" w:rsidRDefault="001F611C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26D9CA16" w14:textId="77777777" w:rsidR="00682429" w:rsidRDefault="00682429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0C2A78B3" w14:textId="77777777" w:rsidR="00682429" w:rsidRDefault="00682429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3700C7A6" w14:textId="77777777" w:rsidR="00682429" w:rsidRDefault="00682429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33F7F4F6" w14:textId="77777777" w:rsidR="00682429" w:rsidRDefault="00682429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</w:p>
    <w:p w14:paraId="6A88DAF0" w14:textId="77777777" w:rsidR="00B106A7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lastRenderedPageBreak/>
        <w:t>Հավելված</w:t>
      </w:r>
      <w:proofErr w:type="spellEnd"/>
      <w:r w:rsidRPr="000A6F73"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  <w:t>2</w:t>
      </w:r>
    </w:p>
    <w:p w14:paraId="1F4409D9" w14:textId="77777777" w:rsidR="00B106A7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</w:rPr>
      </w:pPr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ՀՀ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պետական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եկամուտների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կոմիտեի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նախագահի</w:t>
      </w:r>
      <w:proofErr w:type="spellEnd"/>
    </w:p>
    <w:p w14:paraId="103A8973" w14:textId="77777777" w:rsidR="00B106A7" w:rsidRPr="00766664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16"/>
          <w:szCs w:val="16"/>
        </w:rPr>
        <w:t>202</w:t>
      </w:r>
      <w:r w:rsidRPr="00766664"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  <w:t>2</w:t>
      </w:r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թվականի</w:t>
      </w:r>
      <w:proofErr w:type="spellEnd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__________________-ի № _________</w:t>
      </w:r>
      <w:r w:rsidRPr="00766664">
        <w:rPr>
          <w:rFonts w:ascii="GHEA Grapalat" w:hAnsi="GHEA Grapalat" w:cs="Sylfaen"/>
          <w:b/>
          <w:color w:val="000000" w:themeColor="text1"/>
          <w:sz w:val="16"/>
          <w:szCs w:val="16"/>
          <w:lang w:val="hy-AM"/>
        </w:rPr>
        <w:t xml:space="preserve">Լ </w:t>
      </w:r>
      <w:r>
        <w:rPr>
          <w:rFonts w:ascii="GHEA Grapalat" w:hAnsi="GHEA Grapalat" w:cs="Sylfaen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6"/>
          <w:szCs w:val="16"/>
        </w:rPr>
        <w:t>հրամանի</w:t>
      </w:r>
      <w:proofErr w:type="spellEnd"/>
    </w:p>
    <w:p w14:paraId="30B7BC6C" w14:textId="77777777" w:rsidR="00B106A7" w:rsidRPr="00766664" w:rsidRDefault="00B106A7" w:rsidP="00B106A7">
      <w:pPr>
        <w:pStyle w:val="BodyText"/>
        <w:ind w:firstLine="4680"/>
        <w:jc w:val="right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</w:p>
    <w:p w14:paraId="13C44531" w14:textId="77777777" w:rsidR="00B106A7" w:rsidRPr="00766664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6B9F26FD" w14:textId="77777777" w:rsidR="00B106A7" w:rsidRPr="00766664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/>
          <w:b/>
        </w:rPr>
        <w:t>ՄԵԹՈԴԱԲԱՆՈՒԹՅՈՒՆ</w:t>
      </w:r>
    </w:p>
    <w:p w14:paraId="53A7AEF8" w14:textId="1DDEB454" w:rsidR="00B106A7" w:rsidRPr="00766664" w:rsidRDefault="00635506" w:rsidP="00B106A7">
      <w:pPr>
        <w:shd w:val="clear" w:color="auto" w:fill="FFFFFF"/>
        <w:spacing w:line="276" w:lineRule="auto"/>
        <w:jc w:val="center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/>
          <w:b/>
          <w:lang w:val="hy-AM"/>
        </w:rPr>
        <w:t>ՀԱՐԿԱՅԻՆ ԿԱՄ</w:t>
      </w:r>
      <w:r w:rsidRPr="00766664">
        <w:rPr>
          <w:rFonts w:ascii="GHEA Grapalat" w:hAnsi="GHEA Grapalat"/>
          <w:b/>
          <w:lang w:val="hy-AM"/>
        </w:rPr>
        <w:t xml:space="preserve"> </w:t>
      </w:r>
      <w:r w:rsidR="00B106A7" w:rsidRPr="00766664">
        <w:rPr>
          <w:rFonts w:ascii="GHEA Grapalat" w:hAnsi="GHEA Grapalat"/>
          <w:b/>
          <w:lang w:val="hy-AM"/>
        </w:rPr>
        <w:t xml:space="preserve">ՄԱՔՍԱՅԻՆ ԾԱՌԱՅՈւԹՅԱՆ ՊԱՇՏՈՆ ԶԲԱՂԵՑՆԵԼՈՒ ՀԱՄԱՐ ԱՆՑԿԱՑՎՈՂ ՀԱՐՑԱԶՐՈՒՅՑԻ ԱՆՑԿԱՑՄԱՆ </w:t>
      </w:r>
    </w:p>
    <w:p w14:paraId="62F0520F" w14:textId="77777777" w:rsidR="00B106A7" w:rsidRPr="00766664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3888EDDB" w14:textId="77777777" w:rsidR="00B106A7" w:rsidRPr="00766664" w:rsidRDefault="00B106A7" w:rsidP="00B106A7">
      <w:pPr>
        <w:pStyle w:val="BodyText"/>
        <w:jc w:val="center"/>
        <w:rPr>
          <w:rFonts w:ascii="GHEA Grapalat" w:hAnsi="GHEA Grapalat" w:cs="Sylfaen"/>
          <w:color w:val="000000" w:themeColor="text1"/>
          <w:szCs w:val="24"/>
          <w:lang w:val="hy-AM"/>
        </w:rPr>
      </w:pPr>
    </w:p>
    <w:p w14:paraId="7819AD51" w14:textId="0AE4F623" w:rsidR="00B106A7" w:rsidRPr="00766664" w:rsidRDefault="00B106A7" w:rsidP="00B106A7">
      <w:pPr>
        <w:pStyle w:val="BodyText"/>
        <w:numPr>
          <w:ilvl w:val="0"/>
          <w:numId w:val="10"/>
        </w:numPr>
        <w:tabs>
          <w:tab w:val="left" w:pos="90"/>
        </w:tabs>
        <w:ind w:left="90" w:firstLine="63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766664">
        <w:rPr>
          <w:rFonts w:ascii="GHEA Grapalat" w:hAnsi="GHEA Grapalat" w:cs="Sylfaen"/>
          <w:color w:val="000000" w:themeColor="text1"/>
          <w:szCs w:val="24"/>
          <w:lang w:val="hy-AM"/>
        </w:rPr>
        <w:t>Հարցազրույցի ընթացքում հանձնաժողովն առավել ամփոփ տեղեկություններ է ստանում</w:t>
      </w:r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Pr="0076666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մասնակցի վերաբերյալ, </w:t>
      </w:r>
      <w:r w:rsidRPr="00766664">
        <w:rPr>
          <w:rFonts w:ascii="GHEA Grapalat" w:hAnsi="GHEA Grapalat" w:cs="Sylfaen"/>
          <w:color w:val="000000" w:themeColor="text1"/>
          <w:szCs w:val="24"/>
          <w:lang w:val="hy-AM"/>
        </w:rPr>
        <w:t>մասնակցին տալիս է հարցեր,</w:t>
      </w:r>
      <w:r w:rsidRPr="0076666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որով</w:t>
      </w:r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Pr="0076666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բացահայտվում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են</w:t>
      </w:r>
      <w:proofErr w:type="spellEnd"/>
      <w:r w:rsidRPr="0076666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թեկնածուի</w:t>
      </w:r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մասնագիտական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աշխատանքի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փորձառությունը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,</w:t>
      </w:r>
      <w:r w:rsidR="00635506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="00635506" w:rsidRPr="001C1F05">
        <w:rPr>
          <w:rFonts w:ascii="GHEA Grapalat" w:hAnsi="GHEA Grapalat"/>
          <w:color w:val="000000"/>
          <w:szCs w:val="24"/>
          <w:lang w:val="hy-AM"/>
        </w:rPr>
        <w:t>հարկային կամ</w:t>
      </w:r>
      <w:r w:rsidR="00635506" w:rsidRPr="00167A16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167A16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մաքսային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ծառայող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դառնալու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շարժառիթն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ու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ակնկալիքը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r w:rsidRPr="00167A16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մաքսային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ծառայությանը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վերաբերող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հիմնարար</w:t>
      </w:r>
      <w:proofErr w:type="spellEnd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167A16">
        <w:rPr>
          <w:rFonts w:ascii="GHEA Grapalat" w:hAnsi="GHEA Grapalat"/>
          <w:color w:val="000000"/>
          <w:szCs w:val="24"/>
          <w:shd w:val="clear" w:color="auto" w:fill="FFFFFF"/>
        </w:rPr>
        <w:t>իրավական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ակտերի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պահանջներին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տեղեկացվածությունը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նրա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անձնական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հատկանիշները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(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մասնավորապես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ինքնատիրապետում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բարեվարքություն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վարվեցողություն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պատասխանատվության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զգացում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հաղորդակցման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հմտություններ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,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վերլուծական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կարողություններ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և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հարկային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Pr="0076666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կամ մաքսային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ծառայողի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համար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անհրաժեշտ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ոչ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մասնագիտական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այլ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հատկանիշներ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)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գնահատելու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proofErr w:type="spellStart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միջոցով</w:t>
      </w:r>
      <w:proofErr w:type="spellEnd"/>
      <w:r w:rsidRPr="009F111D">
        <w:rPr>
          <w:rFonts w:ascii="GHEA Grapalat" w:hAnsi="GHEA Grapalat"/>
          <w:color w:val="000000"/>
          <w:szCs w:val="24"/>
          <w:shd w:val="clear" w:color="auto" w:fill="FFFFFF"/>
        </w:rPr>
        <w:t>:</w:t>
      </w:r>
    </w:p>
    <w:p w14:paraId="0C1AF690" w14:textId="0CC34481" w:rsidR="00B106A7" w:rsidRDefault="00B106A7" w:rsidP="00B106A7">
      <w:pPr>
        <w:pStyle w:val="BodyText"/>
        <w:ind w:firstLine="720"/>
        <w:rPr>
          <w:rFonts w:ascii="GHEA Grapalat" w:hAnsi="GHEA Grapalat" w:cs="Sylfaen"/>
          <w:szCs w:val="24"/>
        </w:rPr>
      </w:pPr>
      <w:r w:rsidRPr="00766664">
        <w:rPr>
          <w:rFonts w:ascii="GHEA Grapalat" w:hAnsi="GHEA Grapalat" w:cs="Sylfaen"/>
          <w:color w:val="000000" w:themeColor="text1"/>
          <w:szCs w:val="24"/>
          <w:lang w:val="hy-AM"/>
        </w:rPr>
        <w:t xml:space="preserve">2. </w:t>
      </w:r>
      <w:r w:rsidRPr="009F111D">
        <w:rPr>
          <w:rFonts w:ascii="GHEA Grapalat" w:hAnsi="GHEA Grapalat" w:cs="Sylfaen"/>
          <w:lang w:val="hy-AM"/>
        </w:rPr>
        <w:t xml:space="preserve"> </w:t>
      </w:r>
      <w:r w:rsidRPr="009F111D">
        <w:rPr>
          <w:rFonts w:ascii="GHEA Grapalat" w:hAnsi="GHEA Grapalat" w:cs="Sylfaen"/>
          <w:szCs w:val="24"/>
          <w:lang w:val="hy-AM"/>
        </w:rPr>
        <w:t xml:space="preserve">Հանձնաժողովն իրավունք ունի ծանոթանալու </w:t>
      </w:r>
      <w:r w:rsidR="00635506" w:rsidRPr="001C1F05">
        <w:rPr>
          <w:rFonts w:ascii="GHEA Grapalat" w:hAnsi="GHEA Grapalat"/>
          <w:color w:val="000000"/>
          <w:szCs w:val="24"/>
          <w:lang w:val="hy-AM"/>
        </w:rPr>
        <w:t>հարկային կամ</w:t>
      </w:r>
      <w:r w:rsidR="00635506" w:rsidRPr="009F111D">
        <w:rPr>
          <w:rFonts w:ascii="GHEA Grapalat" w:hAnsi="GHEA Grapalat" w:cs="Sylfaen"/>
          <w:szCs w:val="24"/>
          <w:lang w:val="hy-AM"/>
        </w:rPr>
        <w:t xml:space="preserve"> </w:t>
      </w:r>
      <w:r w:rsidRPr="009F111D">
        <w:rPr>
          <w:rFonts w:ascii="GHEA Grapalat" w:hAnsi="GHEA Grapalat" w:cs="Sylfaen"/>
          <w:szCs w:val="24"/>
          <w:lang w:val="hy-AM"/>
        </w:rPr>
        <w:t>մաքսային</w:t>
      </w:r>
      <w:r w:rsidR="00537949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9F111D">
        <w:rPr>
          <w:rFonts w:ascii="GHEA Grapalat" w:hAnsi="GHEA Grapalat" w:cs="Sylfaen"/>
          <w:szCs w:val="24"/>
          <w:lang w:val="hy-AM"/>
        </w:rPr>
        <w:t>ծառայողի պատրաստման դասընթացի արդյունքներն ամփոփող փաստաթղթերին, ինչպես նաև հարցազրույցից առաջ հանձնաժողովի որոշմամբ հոգեբանական թեստավորում անցկացված լինելու դեպքում հոգեբանական թեստավորման արդյունքներին</w:t>
      </w:r>
      <w:r w:rsidRPr="009F111D">
        <w:rPr>
          <w:rFonts w:ascii="GHEA Grapalat" w:hAnsi="GHEA Grapalat" w:cs="Sylfaen"/>
          <w:szCs w:val="24"/>
        </w:rPr>
        <w:t>:</w:t>
      </w:r>
    </w:p>
    <w:p w14:paraId="21AAD852" w14:textId="07276D07" w:rsidR="008D4E34" w:rsidRPr="009F111D" w:rsidRDefault="008D4E34" w:rsidP="00B106A7">
      <w:pPr>
        <w:pStyle w:val="BodyText"/>
        <w:ind w:firstLine="72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3․ </w:t>
      </w:r>
      <w:r w:rsidRPr="008D4E34">
        <w:rPr>
          <w:rFonts w:ascii="GHEA Grapalat" w:hAnsi="GHEA Grapalat" w:cs="Sylfaen"/>
          <w:szCs w:val="24"/>
          <w:lang w:val="hy-AM"/>
        </w:rPr>
        <w:t>Հարցազրույցին մասնակցող բոլոր մասնակիցների հետ հարցազրույցն անցկացվում է միևնույն ձևաչափերով։</w:t>
      </w:r>
    </w:p>
    <w:p w14:paraId="006502E3" w14:textId="7938EB5F" w:rsidR="00B106A7" w:rsidRPr="009F111D" w:rsidRDefault="008D4E34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4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>. Հարցազրույցի անցկացման ժամանակ օգտագործվում են հետևյալ ձևաչափերը՝</w:t>
      </w:r>
    </w:p>
    <w:p w14:paraId="3E2C661B" w14:textId="77777777" w:rsidR="00B106A7" w:rsidRPr="009F111D" w:rsidRDefault="00B106A7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9F111D">
        <w:rPr>
          <w:rFonts w:ascii="GHEA Grapalat" w:hAnsi="GHEA Grapalat" w:cs="Sylfaen"/>
          <w:b/>
          <w:bCs/>
          <w:color w:val="000000" w:themeColor="text1"/>
          <w:szCs w:val="24"/>
          <w:lang w:val="hy-AM"/>
        </w:rPr>
        <w:t>1) Մասնագիտական հարցեր.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 կոնկրետ առաջադրանքի միջոցով աշխատանքային իրավիճակում մասնակցի կարողությունների, տվյալ խնդրի դրական, բացասական հետևանքների և դրանց արդյունավետ լուծման մասնակցի ներկայացրած հնարավոր տարբերակների գնահատում, </w:t>
      </w:r>
      <w:r w:rsidRPr="009F111D">
        <w:rPr>
          <w:rFonts w:ascii="GHEA Grapalat" w:hAnsi="GHEA Grapalat"/>
          <w:color w:val="000000"/>
          <w:lang w:val="hy-AM"/>
        </w:rPr>
        <w:t>հիմնարար իրավական ակտերի պահանջներին տեղեկացվածության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 գնահատում,</w:t>
      </w:r>
    </w:p>
    <w:p w14:paraId="4855DC28" w14:textId="4AE86E1E" w:rsidR="00B106A7" w:rsidRPr="009F111D" w:rsidRDefault="00B106A7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9F111D">
        <w:rPr>
          <w:rFonts w:ascii="GHEA Grapalat" w:hAnsi="GHEA Grapalat" w:cs="Sylfaen"/>
          <w:b/>
          <w:bCs/>
          <w:color w:val="000000" w:themeColor="text1"/>
          <w:szCs w:val="24"/>
          <w:lang w:val="hy-AM"/>
        </w:rPr>
        <w:t>2) Անձնական հատկանիշներ</w:t>
      </w:r>
      <w:r w:rsidRPr="009F111D">
        <w:rPr>
          <w:rFonts w:ascii="GHEA Grapalat" w:hAnsi="GHEA Grapalat" w:cs="Cambria Math"/>
          <w:b/>
          <w:bCs/>
          <w:color w:val="000000"/>
          <w:lang w:val="hy-AM"/>
        </w:rPr>
        <w:t>.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բարեվարքություն</w:t>
      </w:r>
      <w:r w:rsidRPr="009F111D">
        <w:rPr>
          <w:rFonts w:ascii="GHEA Grapalat" w:hAnsi="GHEA Grapalat"/>
          <w:color w:val="000000"/>
          <w:lang w:val="hy-AM"/>
        </w:rPr>
        <w:t xml:space="preserve">, </w:t>
      </w:r>
      <w:r w:rsidRPr="009F111D">
        <w:rPr>
          <w:rFonts w:ascii="GHEA Grapalat" w:hAnsi="GHEA Grapalat" w:cs="GHEA Grapalat"/>
          <w:color w:val="000000"/>
          <w:lang w:val="hy-AM"/>
        </w:rPr>
        <w:t>վարվեցողություն</w:t>
      </w:r>
      <w:r w:rsidRPr="009F111D">
        <w:rPr>
          <w:rFonts w:ascii="GHEA Grapalat" w:hAnsi="GHEA Grapalat"/>
          <w:color w:val="000000"/>
          <w:lang w:val="hy-AM"/>
        </w:rPr>
        <w:t xml:space="preserve">, </w:t>
      </w:r>
      <w:r w:rsidRPr="009F111D">
        <w:rPr>
          <w:rFonts w:ascii="GHEA Grapalat" w:hAnsi="GHEA Grapalat" w:cs="GHEA Grapalat"/>
          <w:color w:val="000000"/>
          <w:lang w:val="hy-AM"/>
        </w:rPr>
        <w:t>պատասխանատվության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զգացում</w:t>
      </w:r>
      <w:r w:rsidRPr="009F111D">
        <w:rPr>
          <w:rFonts w:ascii="GHEA Grapalat" w:hAnsi="GHEA Grapalat"/>
          <w:color w:val="000000"/>
          <w:lang w:val="hy-AM"/>
        </w:rPr>
        <w:t xml:space="preserve">, </w:t>
      </w:r>
      <w:r w:rsidRPr="009F111D">
        <w:rPr>
          <w:rFonts w:ascii="GHEA Grapalat" w:hAnsi="GHEA Grapalat" w:cs="GHEA Grapalat"/>
          <w:color w:val="000000"/>
          <w:lang w:val="hy-AM"/>
        </w:rPr>
        <w:t>հաղորդակցման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հմտություններ</w:t>
      </w:r>
      <w:r w:rsidRPr="009F111D">
        <w:rPr>
          <w:rFonts w:ascii="GHEA Grapalat" w:hAnsi="GHEA Grapalat"/>
          <w:color w:val="000000"/>
          <w:lang w:val="hy-AM"/>
        </w:rPr>
        <w:t xml:space="preserve">, </w:t>
      </w:r>
      <w:r w:rsidRPr="009F111D">
        <w:rPr>
          <w:rFonts w:ascii="GHEA Grapalat" w:hAnsi="GHEA Grapalat" w:cs="GHEA Grapalat"/>
          <w:color w:val="000000"/>
          <w:lang w:val="hy-AM"/>
        </w:rPr>
        <w:t>վերլուծական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կարողություններ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և</w:t>
      </w:r>
      <w:r w:rsidRPr="009F111D">
        <w:rPr>
          <w:rFonts w:ascii="GHEA Grapalat" w:hAnsi="GHEA Grapalat"/>
          <w:color w:val="000000"/>
          <w:lang w:val="hy-AM"/>
        </w:rPr>
        <w:t xml:space="preserve"> հարկային կամ </w:t>
      </w:r>
      <w:r w:rsidRPr="009F111D">
        <w:rPr>
          <w:rFonts w:ascii="GHEA Grapalat" w:hAnsi="GHEA Grapalat" w:cs="GHEA Grapalat"/>
          <w:color w:val="000000"/>
          <w:lang w:val="hy-AM"/>
        </w:rPr>
        <w:t>մաքսային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ծառայողի</w:t>
      </w:r>
      <w:r w:rsidRPr="009F111D">
        <w:rPr>
          <w:rFonts w:ascii="GHEA Grapalat" w:hAnsi="GHEA Grapalat"/>
          <w:color w:val="000000"/>
          <w:lang w:val="hy-AM"/>
        </w:rPr>
        <w:t xml:space="preserve"> </w:t>
      </w:r>
      <w:r w:rsidRPr="009F111D">
        <w:rPr>
          <w:rFonts w:ascii="GHEA Grapalat" w:hAnsi="GHEA Grapalat" w:cs="GHEA Grapalat"/>
          <w:color w:val="000000"/>
          <w:lang w:val="hy-AM"/>
        </w:rPr>
        <w:t>համար</w:t>
      </w:r>
      <w:r w:rsidRPr="009F111D">
        <w:rPr>
          <w:rFonts w:ascii="GHEA Grapalat" w:hAnsi="GHEA Grapalat"/>
          <w:color w:val="000000"/>
          <w:lang w:val="hy-AM"/>
        </w:rPr>
        <w:t xml:space="preserve"> անհրաժեշտ ոչ մասնագիտական այլ հատկանիշների 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>մասին մասնակցի տեսակետի, վերլուծական մտքի և հաղորդակցության հմտությունների գնահատում (հանձնաժողովի կողմից կարող են օգտագործվել նաև հարցազրույցից առաջ կայացված որոշմամբ նշված հատկանիշները գնահատելու համար անցկացված հոգեբանական թեստավորման գնահատման արդյունքներ</w:t>
      </w:r>
      <w:r w:rsidR="00C5560B">
        <w:rPr>
          <w:rFonts w:ascii="GHEA Grapalat" w:hAnsi="GHEA Grapalat" w:cs="Sylfaen"/>
          <w:color w:val="000000" w:themeColor="text1"/>
          <w:szCs w:val="24"/>
          <w:lang w:val="hy-AM"/>
        </w:rPr>
        <w:t>՝ առկայության դեպքում</w:t>
      </w:r>
      <w:r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):  </w:t>
      </w:r>
    </w:p>
    <w:p w14:paraId="0ECDEE37" w14:textId="054A8E62" w:rsidR="00B106A7" w:rsidRPr="009F111D" w:rsidRDefault="008D4E34" w:rsidP="00766664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5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>. Հարցազրույցի ընթացքում հանձնաժողովի անդամները մասնակցին հնարավորություն են տալիս ինքնաներկայանալու, ազատ և անկաշկանդ ներկայացնելու իր մասնագիտական գիտելիքներն ու հմտությունները: Հանձնաժողովի անդամները մասնակցին կարող են տալ հարցեր, մասնակցի տ</w:t>
      </w:r>
      <w:r w:rsidR="00155642">
        <w:rPr>
          <w:rFonts w:ascii="GHEA Grapalat" w:hAnsi="GHEA Grapalat" w:cs="Sylfaen"/>
          <w:color w:val="000000" w:themeColor="text1"/>
          <w:szCs w:val="24"/>
          <w:lang w:val="hy-AM"/>
        </w:rPr>
        <w:t>ր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>ված պատասխաններից կարող են կատարել անհրաժեշտ վեր</w:t>
      </w:r>
      <w:r w:rsidR="00766664">
        <w:rPr>
          <w:rFonts w:ascii="GHEA Grapalat" w:hAnsi="GHEA Grapalat" w:cs="Sylfaen"/>
          <w:color w:val="000000" w:themeColor="text1"/>
          <w:szCs w:val="24"/>
          <w:lang w:val="hy-AM"/>
        </w:rPr>
        <w:t>լուծություններ և եզրահանգումներ</w:t>
      </w:r>
      <w:r w:rsidR="00C5560B">
        <w:rPr>
          <w:rFonts w:ascii="GHEA Grapalat" w:hAnsi="GHEA Grapalat" w:cs="Sylfaen"/>
          <w:color w:val="000000" w:themeColor="text1"/>
          <w:szCs w:val="24"/>
          <w:lang w:val="hy-AM"/>
        </w:rPr>
        <w:t>։</w:t>
      </w:r>
    </w:p>
    <w:p w14:paraId="0D3866A3" w14:textId="77120B1D" w:rsidR="00B106A7" w:rsidRPr="009F111D" w:rsidRDefault="008D4E34" w:rsidP="00B106A7">
      <w:pPr>
        <w:pStyle w:val="BodyText"/>
        <w:ind w:firstLine="720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lastRenderedPageBreak/>
        <w:t>6. Սույն հավելվածի 4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>-րդ կետի 1-ին ենթակետով ներկայացվող առաջադրանքի շրջանակներում հանձնաժողովը մասնակցին կարող է հանձնարարել ստուգել ինչ-որ փաստաթուղթ: Փաստաթղթերը կարող են լինել՝ ինչպես ճիշտ ձևակերպված, այնպես էլ՝ սխալներով: Ստուգման ընթացքում սխալների հայտնաբերումը կամ բացթողումը կարող է վկայել մասնակցի կոմպետենտության մասին:</w:t>
      </w:r>
    </w:p>
    <w:p w14:paraId="47C62699" w14:textId="6D3C503A" w:rsidR="00B106A7" w:rsidRPr="00167A16" w:rsidRDefault="008D4E34" w:rsidP="00B106A7">
      <w:pPr>
        <w:pStyle w:val="BodyText"/>
        <w:ind w:firstLine="720"/>
        <w:rPr>
          <w:rFonts w:ascii="GHEA Grapalat" w:hAnsi="GHEA Grapalat" w:cs="Sylfaen"/>
          <w:color w:val="FF0000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Cs w:val="24"/>
          <w:lang w:val="hy-AM"/>
        </w:rPr>
        <w:t>7</w:t>
      </w:r>
      <w:r w:rsidR="00690FA6">
        <w:rPr>
          <w:rFonts w:ascii="GHEA Grapalat" w:hAnsi="GHEA Grapalat" w:cs="Sylfaen"/>
          <w:color w:val="000000" w:themeColor="text1"/>
          <w:szCs w:val="24"/>
          <w:lang w:val="hy-AM"/>
        </w:rPr>
        <w:t>.</w:t>
      </w:r>
      <w:r>
        <w:rPr>
          <w:rFonts w:ascii="GHEA Grapalat" w:hAnsi="GHEA Grapalat" w:cs="Sylfaen"/>
          <w:color w:val="000000" w:themeColor="text1"/>
          <w:szCs w:val="24"/>
          <w:lang w:val="hy-AM"/>
        </w:rPr>
        <w:t xml:space="preserve"> Սույն հավելվածի 4</w:t>
      </w:r>
      <w:r w:rsidR="00B106A7" w:rsidRPr="009F111D">
        <w:rPr>
          <w:rFonts w:ascii="GHEA Grapalat" w:hAnsi="GHEA Grapalat" w:cs="Sylfaen"/>
          <w:color w:val="000000" w:themeColor="text1"/>
          <w:szCs w:val="24"/>
          <w:lang w:val="hy-AM"/>
        </w:rPr>
        <w:t xml:space="preserve">-րդ կետի 2-րդ ենթակետով սահմանված  </w:t>
      </w:r>
      <w:r w:rsidR="00B106A7" w:rsidRPr="009F111D">
        <w:rPr>
          <w:rFonts w:ascii="GHEA Grapalat" w:hAnsi="GHEA Grapalat" w:cs="Sylfaen"/>
          <w:szCs w:val="24"/>
          <w:lang w:val="hy-AM"/>
        </w:rPr>
        <w:t xml:space="preserve">մասնակցի անձնական հատկանիշները բացահայտելու համար հանձնաժողովը մասնակցին կարող է առաջարկել գրավոր՝ մեկ էջի սահմաններում կամ բանավոր հնարավորինս հակիրճ </w:t>
      </w:r>
      <w:r w:rsidR="00B106A7" w:rsidRPr="00167A16">
        <w:rPr>
          <w:rFonts w:ascii="GHEA Grapalat" w:hAnsi="GHEA Grapalat" w:cs="Sylfaen"/>
          <w:szCs w:val="24"/>
          <w:lang w:val="hy-AM"/>
        </w:rPr>
        <w:t xml:space="preserve">ներկայացնել </w:t>
      </w:r>
      <w:r w:rsidR="00635506" w:rsidRPr="001C1F05">
        <w:rPr>
          <w:rFonts w:ascii="GHEA Grapalat" w:hAnsi="GHEA Grapalat"/>
          <w:color w:val="000000"/>
          <w:szCs w:val="24"/>
          <w:lang w:val="hy-AM"/>
        </w:rPr>
        <w:t xml:space="preserve">հարկային կամ </w:t>
      </w:r>
      <w:r w:rsidR="00B106A7" w:rsidRPr="00167A16">
        <w:rPr>
          <w:rFonts w:ascii="GHEA Grapalat" w:hAnsi="GHEA Grapalat"/>
          <w:szCs w:val="24"/>
          <w:lang w:val="hy-AM"/>
        </w:rPr>
        <w:t>մաքսային ծառայող դառնալու շարժառիթն ու ակնկալիքը</w:t>
      </w:r>
      <w:r w:rsidR="00B106A7" w:rsidRPr="00167A16">
        <w:rPr>
          <w:rFonts w:ascii="GHEA Grapalat" w:hAnsi="GHEA Grapalat" w:cs="Sylfaen"/>
          <w:szCs w:val="24"/>
          <w:lang w:val="hy-AM"/>
        </w:rPr>
        <w:t>:</w:t>
      </w:r>
    </w:p>
    <w:p w14:paraId="17C39BF1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</w:p>
    <w:p w14:paraId="464236A8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</w:p>
    <w:p w14:paraId="75379728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</w:p>
    <w:p w14:paraId="70AEC859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  <w:bookmarkStart w:id="0" w:name="_GoBack"/>
      <w:bookmarkEnd w:id="0"/>
    </w:p>
    <w:p w14:paraId="7C48F10B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</w:p>
    <w:p w14:paraId="155436CC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</w:p>
    <w:p w14:paraId="5AC6F711" w14:textId="77777777" w:rsidR="00B106A7" w:rsidRPr="00F855A1" w:rsidRDefault="00B106A7" w:rsidP="00B106A7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hy-AM"/>
        </w:rPr>
      </w:pPr>
    </w:p>
    <w:p w14:paraId="47534E09" w14:textId="77777777" w:rsidR="00C43181" w:rsidRDefault="00C43181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64A998D6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59593410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4E2F4059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05C47DD0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5E1B421E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56C46385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472AD15D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50AEB3C7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5933AEB6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2EC258A8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70CFE504" w14:textId="77777777" w:rsidR="00372DB0" w:rsidRDefault="00372DB0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7B6FE2F9" w14:textId="4CC9329A" w:rsidR="00372DB0" w:rsidRPr="00DB4C78" w:rsidRDefault="00372DB0" w:rsidP="00D95AC5">
      <w:pPr>
        <w:rPr>
          <w:rFonts w:ascii="GHEA Grapalat" w:hAnsi="GHEA Grapalat" w:cs="Sylfaen"/>
          <w:b/>
          <w:lang w:val="hy-AM" w:eastAsia="x-none"/>
        </w:rPr>
      </w:pPr>
    </w:p>
    <w:sectPr w:rsidR="00372DB0" w:rsidRPr="00DB4C78" w:rsidSect="004B3C31">
      <w:footerReference w:type="default" r:id="rId11"/>
      <w:pgSz w:w="11907" w:h="16839" w:code="9"/>
      <w:pgMar w:top="539" w:right="708" w:bottom="851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4775" w14:textId="77777777" w:rsidR="000D50DC" w:rsidRDefault="000D50DC" w:rsidP="00F1449C">
      <w:r>
        <w:separator/>
      </w:r>
    </w:p>
  </w:endnote>
  <w:endnote w:type="continuationSeparator" w:id="0">
    <w:p w14:paraId="4D406F64" w14:textId="77777777" w:rsidR="000D50DC" w:rsidRDefault="000D50DC" w:rsidP="00F1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91CA" w14:textId="70BAAAEB" w:rsidR="00F1449C" w:rsidRDefault="0084318F" w:rsidP="00F66482">
    <w:pPr>
      <w:pStyle w:val="Footer"/>
      <w:tabs>
        <w:tab w:val="left" w:pos="-426"/>
        <w:tab w:val="left" w:pos="1134"/>
      </w:tabs>
      <w:ind w:hanging="709"/>
    </w:pPr>
    <w:r>
      <w:rPr>
        <w:noProof/>
      </w:rPr>
      <w:drawing>
        <wp:inline distT="0" distB="0" distL="0" distR="0" wp14:anchorId="443BF35B" wp14:editId="0FEC5BDB">
          <wp:extent cx="1487424" cy="432816"/>
          <wp:effectExtent l="0" t="0" r="0" b="5715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424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807F" w14:textId="77777777" w:rsidR="000D50DC" w:rsidRDefault="000D50DC" w:rsidP="00F1449C">
      <w:r>
        <w:separator/>
      </w:r>
    </w:p>
  </w:footnote>
  <w:footnote w:type="continuationSeparator" w:id="0">
    <w:p w14:paraId="754A6453" w14:textId="77777777" w:rsidR="000D50DC" w:rsidRDefault="000D50DC" w:rsidP="00F1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A5"/>
    <w:multiLevelType w:val="hybridMultilevel"/>
    <w:tmpl w:val="FE604B50"/>
    <w:lvl w:ilvl="0" w:tplc="D3DE756A">
      <w:start w:val="1"/>
      <w:numFmt w:val="decimal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5325DA1"/>
    <w:multiLevelType w:val="hybridMultilevel"/>
    <w:tmpl w:val="CFA0DB9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DE872A7"/>
    <w:multiLevelType w:val="hybridMultilevel"/>
    <w:tmpl w:val="E7F40368"/>
    <w:lvl w:ilvl="0" w:tplc="1D56E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Sylfaen"/>
      </w:rPr>
    </w:lvl>
    <w:lvl w:ilvl="1" w:tplc="0419001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F1079"/>
    <w:multiLevelType w:val="hybridMultilevel"/>
    <w:tmpl w:val="6E30B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B076A"/>
    <w:multiLevelType w:val="hybridMultilevel"/>
    <w:tmpl w:val="39F035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C338C"/>
    <w:multiLevelType w:val="hybridMultilevel"/>
    <w:tmpl w:val="E81C35AC"/>
    <w:lvl w:ilvl="0" w:tplc="9EBC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553295"/>
    <w:multiLevelType w:val="hybridMultilevel"/>
    <w:tmpl w:val="816E0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13089"/>
    <w:multiLevelType w:val="hybridMultilevel"/>
    <w:tmpl w:val="6B60B710"/>
    <w:lvl w:ilvl="0" w:tplc="DB22389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40F18D1"/>
    <w:multiLevelType w:val="hybridMultilevel"/>
    <w:tmpl w:val="99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0801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440E9"/>
    <w:multiLevelType w:val="hybridMultilevel"/>
    <w:tmpl w:val="F12494D0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5BC97E95"/>
    <w:multiLevelType w:val="hybridMultilevel"/>
    <w:tmpl w:val="C9BCCC0A"/>
    <w:lvl w:ilvl="0" w:tplc="9B4A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D122C"/>
    <w:multiLevelType w:val="hybridMultilevel"/>
    <w:tmpl w:val="CBEEF61A"/>
    <w:lvl w:ilvl="0" w:tplc="D22207D4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7F826AF7"/>
    <w:multiLevelType w:val="hybridMultilevel"/>
    <w:tmpl w:val="565EA95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1">
      <w:start w:val="1"/>
      <w:numFmt w:val="decimal"/>
      <w:lvlText w:val="%2)"/>
      <w:lvlJc w:val="left"/>
      <w:pPr>
        <w:tabs>
          <w:tab w:val="num" w:pos="1386"/>
        </w:tabs>
        <w:ind w:left="1386" w:hanging="360"/>
      </w:pPr>
    </w:lvl>
    <w:lvl w:ilvl="2" w:tplc="041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39"/>
    <w:rsid w:val="00003BBF"/>
    <w:rsid w:val="0001311A"/>
    <w:rsid w:val="0003275F"/>
    <w:rsid w:val="0005553C"/>
    <w:rsid w:val="000639F0"/>
    <w:rsid w:val="00071019"/>
    <w:rsid w:val="00092F4A"/>
    <w:rsid w:val="000A492D"/>
    <w:rsid w:val="000B1575"/>
    <w:rsid w:val="000C20FA"/>
    <w:rsid w:val="000D50DC"/>
    <w:rsid w:val="000D78EF"/>
    <w:rsid w:val="000E22CA"/>
    <w:rsid w:val="000F4639"/>
    <w:rsid w:val="00104012"/>
    <w:rsid w:val="0010707E"/>
    <w:rsid w:val="00111F61"/>
    <w:rsid w:val="00117EBD"/>
    <w:rsid w:val="00137652"/>
    <w:rsid w:val="00146E05"/>
    <w:rsid w:val="00155642"/>
    <w:rsid w:val="00163532"/>
    <w:rsid w:val="0016466A"/>
    <w:rsid w:val="00167A16"/>
    <w:rsid w:val="00180414"/>
    <w:rsid w:val="001827C5"/>
    <w:rsid w:val="00186AB7"/>
    <w:rsid w:val="00192BF3"/>
    <w:rsid w:val="0019601F"/>
    <w:rsid w:val="001A7B48"/>
    <w:rsid w:val="001B29DC"/>
    <w:rsid w:val="001C1F05"/>
    <w:rsid w:val="001E015C"/>
    <w:rsid w:val="001E4AD4"/>
    <w:rsid w:val="001E5654"/>
    <w:rsid w:val="001E5C05"/>
    <w:rsid w:val="001E5F0C"/>
    <w:rsid w:val="001F611C"/>
    <w:rsid w:val="00205302"/>
    <w:rsid w:val="002125F7"/>
    <w:rsid w:val="002243B3"/>
    <w:rsid w:val="00224BD5"/>
    <w:rsid w:val="0024224F"/>
    <w:rsid w:val="002439E6"/>
    <w:rsid w:val="0024419D"/>
    <w:rsid w:val="00245162"/>
    <w:rsid w:val="00252679"/>
    <w:rsid w:val="002604FF"/>
    <w:rsid w:val="00264353"/>
    <w:rsid w:val="00284408"/>
    <w:rsid w:val="00296CF8"/>
    <w:rsid w:val="002A496A"/>
    <w:rsid w:val="002B5AD0"/>
    <w:rsid w:val="002C3CDA"/>
    <w:rsid w:val="002D6B5C"/>
    <w:rsid w:val="002E59BF"/>
    <w:rsid w:val="002F0BC7"/>
    <w:rsid w:val="002F1BF3"/>
    <w:rsid w:val="0030514B"/>
    <w:rsid w:val="00312F08"/>
    <w:rsid w:val="00317169"/>
    <w:rsid w:val="003351E4"/>
    <w:rsid w:val="00356300"/>
    <w:rsid w:val="003613E2"/>
    <w:rsid w:val="0036426C"/>
    <w:rsid w:val="00372DB0"/>
    <w:rsid w:val="00386091"/>
    <w:rsid w:val="003938CA"/>
    <w:rsid w:val="003A51FC"/>
    <w:rsid w:val="003A541B"/>
    <w:rsid w:val="003A5500"/>
    <w:rsid w:val="003D2DC8"/>
    <w:rsid w:val="003D5C95"/>
    <w:rsid w:val="003D6E0A"/>
    <w:rsid w:val="003E356B"/>
    <w:rsid w:val="003E4EF0"/>
    <w:rsid w:val="003F19DF"/>
    <w:rsid w:val="003F2A92"/>
    <w:rsid w:val="003F451E"/>
    <w:rsid w:val="003F526C"/>
    <w:rsid w:val="003F5351"/>
    <w:rsid w:val="004312C7"/>
    <w:rsid w:val="00431A80"/>
    <w:rsid w:val="00433587"/>
    <w:rsid w:val="00435A59"/>
    <w:rsid w:val="00440C1F"/>
    <w:rsid w:val="004572FC"/>
    <w:rsid w:val="00467B6A"/>
    <w:rsid w:val="00471602"/>
    <w:rsid w:val="00471967"/>
    <w:rsid w:val="00481CDD"/>
    <w:rsid w:val="004B077C"/>
    <w:rsid w:val="004B08F8"/>
    <w:rsid w:val="004B105B"/>
    <w:rsid w:val="004B3C31"/>
    <w:rsid w:val="004B633E"/>
    <w:rsid w:val="004C0D3E"/>
    <w:rsid w:val="004C6C2E"/>
    <w:rsid w:val="004C7308"/>
    <w:rsid w:val="004D1CE1"/>
    <w:rsid w:val="004E1CA5"/>
    <w:rsid w:val="004E7FC1"/>
    <w:rsid w:val="00506DBA"/>
    <w:rsid w:val="00510F08"/>
    <w:rsid w:val="00512A98"/>
    <w:rsid w:val="0051486C"/>
    <w:rsid w:val="0051608A"/>
    <w:rsid w:val="00527EBF"/>
    <w:rsid w:val="00532828"/>
    <w:rsid w:val="00534F5A"/>
    <w:rsid w:val="00537949"/>
    <w:rsid w:val="00541710"/>
    <w:rsid w:val="00550284"/>
    <w:rsid w:val="00564C64"/>
    <w:rsid w:val="005719B8"/>
    <w:rsid w:val="00581479"/>
    <w:rsid w:val="00583A22"/>
    <w:rsid w:val="00584092"/>
    <w:rsid w:val="00592BE0"/>
    <w:rsid w:val="0059603D"/>
    <w:rsid w:val="005A2C1C"/>
    <w:rsid w:val="005A4764"/>
    <w:rsid w:val="005B0414"/>
    <w:rsid w:val="005B14EE"/>
    <w:rsid w:val="005B397C"/>
    <w:rsid w:val="005C4294"/>
    <w:rsid w:val="005D2FD5"/>
    <w:rsid w:val="005E6D94"/>
    <w:rsid w:val="005E7EC4"/>
    <w:rsid w:val="0061087C"/>
    <w:rsid w:val="00623EFC"/>
    <w:rsid w:val="0062785A"/>
    <w:rsid w:val="00635506"/>
    <w:rsid w:val="006404B5"/>
    <w:rsid w:val="00646DF1"/>
    <w:rsid w:val="00654D9D"/>
    <w:rsid w:val="00655279"/>
    <w:rsid w:val="00657874"/>
    <w:rsid w:val="00661C8C"/>
    <w:rsid w:val="006643E6"/>
    <w:rsid w:val="0066584B"/>
    <w:rsid w:val="00672CD3"/>
    <w:rsid w:val="00672D19"/>
    <w:rsid w:val="00674594"/>
    <w:rsid w:val="0068203E"/>
    <w:rsid w:val="00682429"/>
    <w:rsid w:val="00690FA6"/>
    <w:rsid w:val="00691DF3"/>
    <w:rsid w:val="006922CE"/>
    <w:rsid w:val="006949B7"/>
    <w:rsid w:val="00695785"/>
    <w:rsid w:val="006B0AFA"/>
    <w:rsid w:val="006B1FF9"/>
    <w:rsid w:val="006B32FE"/>
    <w:rsid w:val="006B38AB"/>
    <w:rsid w:val="006B41BA"/>
    <w:rsid w:val="006C456C"/>
    <w:rsid w:val="006D52D1"/>
    <w:rsid w:val="006F2FFD"/>
    <w:rsid w:val="00700A43"/>
    <w:rsid w:val="00711AAD"/>
    <w:rsid w:val="00711B49"/>
    <w:rsid w:val="00714A60"/>
    <w:rsid w:val="0071671C"/>
    <w:rsid w:val="00716F37"/>
    <w:rsid w:val="00727C07"/>
    <w:rsid w:val="007411D8"/>
    <w:rsid w:val="00741340"/>
    <w:rsid w:val="0074473B"/>
    <w:rsid w:val="00761986"/>
    <w:rsid w:val="00766664"/>
    <w:rsid w:val="007723D3"/>
    <w:rsid w:val="00793062"/>
    <w:rsid w:val="00795DB7"/>
    <w:rsid w:val="007A01C5"/>
    <w:rsid w:val="007B13A9"/>
    <w:rsid w:val="007B1D11"/>
    <w:rsid w:val="007E08DF"/>
    <w:rsid w:val="007E6E98"/>
    <w:rsid w:val="007E7621"/>
    <w:rsid w:val="00822E59"/>
    <w:rsid w:val="008264EF"/>
    <w:rsid w:val="00830A59"/>
    <w:rsid w:val="0083525E"/>
    <w:rsid w:val="0084318F"/>
    <w:rsid w:val="008478AD"/>
    <w:rsid w:val="00860F3F"/>
    <w:rsid w:val="00863C55"/>
    <w:rsid w:val="008679D3"/>
    <w:rsid w:val="0087006A"/>
    <w:rsid w:val="00895BDF"/>
    <w:rsid w:val="008A1135"/>
    <w:rsid w:val="008A1CFC"/>
    <w:rsid w:val="008B2A84"/>
    <w:rsid w:val="008B4CDA"/>
    <w:rsid w:val="008C3279"/>
    <w:rsid w:val="008C4F9C"/>
    <w:rsid w:val="008D440F"/>
    <w:rsid w:val="008D4E34"/>
    <w:rsid w:val="008D6503"/>
    <w:rsid w:val="008F382B"/>
    <w:rsid w:val="008F60D5"/>
    <w:rsid w:val="009015E8"/>
    <w:rsid w:val="00901F8B"/>
    <w:rsid w:val="00913320"/>
    <w:rsid w:val="00924DB9"/>
    <w:rsid w:val="009370C1"/>
    <w:rsid w:val="00942AE1"/>
    <w:rsid w:val="00970C32"/>
    <w:rsid w:val="00985296"/>
    <w:rsid w:val="009860A9"/>
    <w:rsid w:val="00990EC5"/>
    <w:rsid w:val="00991F77"/>
    <w:rsid w:val="0099352E"/>
    <w:rsid w:val="00994ABF"/>
    <w:rsid w:val="009970A6"/>
    <w:rsid w:val="009B2B23"/>
    <w:rsid w:val="009C4CA3"/>
    <w:rsid w:val="009D42AD"/>
    <w:rsid w:val="009F785F"/>
    <w:rsid w:val="00A0725D"/>
    <w:rsid w:val="00A14A40"/>
    <w:rsid w:val="00A2074E"/>
    <w:rsid w:val="00A23C57"/>
    <w:rsid w:val="00A42713"/>
    <w:rsid w:val="00A438CD"/>
    <w:rsid w:val="00A45278"/>
    <w:rsid w:val="00A505BE"/>
    <w:rsid w:val="00A60BC7"/>
    <w:rsid w:val="00A724DA"/>
    <w:rsid w:val="00A757D4"/>
    <w:rsid w:val="00A91EEB"/>
    <w:rsid w:val="00A9216E"/>
    <w:rsid w:val="00AA22A3"/>
    <w:rsid w:val="00AB2AE4"/>
    <w:rsid w:val="00AC1B41"/>
    <w:rsid w:val="00AC1F56"/>
    <w:rsid w:val="00AD23F6"/>
    <w:rsid w:val="00AE2786"/>
    <w:rsid w:val="00AE3DD1"/>
    <w:rsid w:val="00AF1DBB"/>
    <w:rsid w:val="00AF2EFC"/>
    <w:rsid w:val="00AF3069"/>
    <w:rsid w:val="00B01574"/>
    <w:rsid w:val="00B032C7"/>
    <w:rsid w:val="00B03488"/>
    <w:rsid w:val="00B106A7"/>
    <w:rsid w:val="00B31CC2"/>
    <w:rsid w:val="00B51504"/>
    <w:rsid w:val="00B71186"/>
    <w:rsid w:val="00B810C3"/>
    <w:rsid w:val="00B9519E"/>
    <w:rsid w:val="00BB2043"/>
    <w:rsid w:val="00BD3816"/>
    <w:rsid w:val="00BF0440"/>
    <w:rsid w:val="00C1337F"/>
    <w:rsid w:val="00C21810"/>
    <w:rsid w:val="00C23942"/>
    <w:rsid w:val="00C43181"/>
    <w:rsid w:val="00C47000"/>
    <w:rsid w:val="00C52358"/>
    <w:rsid w:val="00C54D24"/>
    <w:rsid w:val="00C54EED"/>
    <w:rsid w:val="00C5560B"/>
    <w:rsid w:val="00C611FE"/>
    <w:rsid w:val="00C634D7"/>
    <w:rsid w:val="00C67814"/>
    <w:rsid w:val="00C73023"/>
    <w:rsid w:val="00C73924"/>
    <w:rsid w:val="00C778B5"/>
    <w:rsid w:val="00C90511"/>
    <w:rsid w:val="00C91411"/>
    <w:rsid w:val="00CA280E"/>
    <w:rsid w:val="00CA5B29"/>
    <w:rsid w:val="00CB0D39"/>
    <w:rsid w:val="00CC6C56"/>
    <w:rsid w:val="00CC7A5A"/>
    <w:rsid w:val="00CD0889"/>
    <w:rsid w:val="00CD2239"/>
    <w:rsid w:val="00CE7F12"/>
    <w:rsid w:val="00CF6DAC"/>
    <w:rsid w:val="00D0184B"/>
    <w:rsid w:val="00D03B48"/>
    <w:rsid w:val="00D06E9A"/>
    <w:rsid w:val="00D07768"/>
    <w:rsid w:val="00D10053"/>
    <w:rsid w:val="00D10E7F"/>
    <w:rsid w:val="00D15DF4"/>
    <w:rsid w:val="00D216AA"/>
    <w:rsid w:val="00D231F2"/>
    <w:rsid w:val="00D24199"/>
    <w:rsid w:val="00D37D1C"/>
    <w:rsid w:val="00D435DB"/>
    <w:rsid w:val="00D470BB"/>
    <w:rsid w:val="00D514CD"/>
    <w:rsid w:val="00D54B14"/>
    <w:rsid w:val="00D569C3"/>
    <w:rsid w:val="00D66F82"/>
    <w:rsid w:val="00D90A67"/>
    <w:rsid w:val="00D93DD1"/>
    <w:rsid w:val="00D95AC5"/>
    <w:rsid w:val="00DA1A4C"/>
    <w:rsid w:val="00DB4C78"/>
    <w:rsid w:val="00DC071D"/>
    <w:rsid w:val="00DC340A"/>
    <w:rsid w:val="00DE4E01"/>
    <w:rsid w:val="00E00C52"/>
    <w:rsid w:val="00E15EF4"/>
    <w:rsid w:val="00E21A2E"/>
    <w:rsid w:val="00E21B5A"/>
    <w:rsid w:val="00E233ED"/>
    <w:rsid w:val="00E248D8"/>
    <w:rsid w:val="00E55915"/>
    <w:rsid w:val="00E61B68"/>
    <w:rsid w:val="00E80834"/>
    <w:rsid w:val="00E8734A"/>
    <w:rsid w:val="00EA4D1C"/>
    <w:rsid w:val="00EB4D3F"/>
    <w:rsid w:val="00EB62CA"/>
    <w:rsid w:val="00EC40AC"/>
    <w:rsid w:val="00ED0B1F"/>
    <w:rsid w:val="00ED24D6"/>
    <w:rsid w:val="00EE05A5"/>
    <w:rsid w:val="00EE4925"/>
    <w:rsid w:val="00EF7315"/>
    <w:rsid w:val="00F04D25"/>
    <w:rsid w:val="00F10BEB"/>
    <w:rsid w:val="00F1449C"/>
    <w:rsid w:val="00F1682A"/>
    <w:rsid w:val="00F2503C"/>
    <w:rsid w:val="00F31EB0"/>
    <w:rsid w:val="00F32685"/>
    <w:rsid w:val="00F43284"/>
    <w:rsid w:val="00F621B5"/>
    <w:rsid w:val="00F658E9"/>
    <w:rsid w:val="00F66482"/>
    <w:rsid w:val="00F746FB"/>
    <w:rsid w:val="00F85C10"/>
    <w:rsid w:val="00F91E23"/>
    <w:rsid w:val="00FA28DF"/>
    <w:rsid w:val="00FB6F8D"/>
    <w:rsid w:val="00FC1826"/>
    <w:rsid w:val="00FC2790"/>
    <w:rsid w:val="00FE17A1"/>
    <w:rsid w:val="00FE44C5"/>
    <w:rsid w:val="00FF1812"/>
    <w:rsid w:val="00FF2888"/>
    <w:rsid w:val="00FF333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12472"/>
  <w15:docId w15:val="{328CB314-96EB-489A-8478-7DD0C5F3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B0"/>
    <w:rPr>
      <w:rFonts w:ascii="Times Armenian" w:eastAsia="Times New Rom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212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B0D3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0D39"/>
    <w:rPr>
      <w:rFonts w:ascii="Times Armenian" w:eastAsia="Times New Roman" w:hAnsi="Times Armenian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3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0D3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B0D39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CB0D39"/>
    <w:rPr>
      <w:rFonts w:ascii="Times Armenian" w:eastAsia="Times New Roman" w:hAnsi="Times Armeni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8203E"/>
    <w:pPr>
      <w:ind w:left="720"/>
    </w:pPr>
  </w:style>
  <w:style w:type="character" w:styleId="Hyperlink">
    <w:name w:val="Hyperlink"/>
    <w:uiPriority w:val="99"/>
    <w:semiHidden/>
    <w:unhideWhenUsed/>
    <w:rsid w:val="003A541B"/>
    <w:rPr>
      <w:color w:val="0000FF"/>
      <w:u w:val="single"/>
    </w:rPr>
  </w:style>
  <w:style w:type="character" w:styleId="Strong">
    <w:name w:val="Strong"/>
    <w:uiPriority w:val="22"/>
    <w:qFormat/>
    <w:rsid w:val="007E6E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9C"/>
    <w:rPr>
      <w:rFonts w:ascii="Times Armenian" w:eastAsia="Times New Roman" w:hAnsi="Times Armeni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9C"/>
    <w:rPr>
      <w:rFonts w:ascii="Times Armenian" w:eastAsia="Times New Roman" w:hAnsi="Times Armenian"/>
      <w:sz w:val="24"/>
      <w:szCs w:val="24"/>
    </w:rPr>
  </w:style>
  <w:style w:type="character" w:customStyle="1" w:styleId="Style3Char">
    <w:name w:val="Style3 Char"/>
    <w:basedOn w:val="DefaultParagraphFont"/>
    <w:link w:val="Style3"/>
    <w:locked/>
    <w:rsid w:val="00C43181"/>
    <w:rPr>
      <w:rFonts w:ascii="GHEA Grapalat" w:hAnsi="GHEA Grapalat"/>
      <w:sz w:val="24"/>
      <w:szCs w:val="24"/>
      <w:lang w:val="hy-AM"/>
    </w:rPr>
  </w:style>
  <w:style w:type="paragraph" w:customStyle="1" w:styleId="Style3">
    <w:name w:val="Style3"/>
    <w:basedOn w:val="Normal"/>
    <w:link w:val="Style3Char"/>
    <w:qFormat/>
    <w:rsid w:val="00C43181"/>
    <w:pPr>
      <w:spacing w:line="256" w:lineRule="auto"/>
      <w:ind w:firstLine="284"/>
    </w:pPr>
    <w:rPr>
      <w:rFonts w:ascii="GHEA Grapalat" w:eastAsia="Calibri" w:hAnsi="GHEA Grapalat"/>
      <w:lang w:val="hy-AM"/>
    </w:rPr>
  </w:style>
  <w:style w:type="paragraph" w:styleId="NormalWeb">
    <w:name w:val="Normal (Web)"/>
    <w:basedOn w:val="Normal"/>
    <w:uiPriority w:val="99"/>
    <w:semiHidden/>
    <w:unhideWhenUsed/>
    <w:rsid w:val="00B106A7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2439E6"/>
    <w:rPr>
      <w:i/>
      <w:iCs/>
    </w:rPr>
  </w:style>
  <w:style w:type="table" w:styleId="TableGrid">
    <w:name w:val="Table Grid"/>
    <w:basedOn w:val="TableNormal"/>
    <w:uiPriority w:val="59"/>
    <w:rsid w:val="009C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f/Coat_of_arms_of_Armenia.svg/2000px-Coat_of_arms_of_Armenia.svg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645F-0E36-4809-9D0C-2D199D32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 Co LTD</Company>
  <LinksUpToDate>false</LinksUpToDate>
  <CharactersWithSpaces>12920</CharactersWithSpaces>
  <SharedDoc>false</SharedDoc>
  <HLinks>
    <vt:vector size="6" baseType="variant">
      <vt:variant>
        <vt:i4>4456528</vt:i4>
      </vt:variant>
      <vt:variant>
        <vt:i4>2378</vt:i4>
      </vt:variant>
      <vt:variant>
        <vt:i4>1025</vt:i4>
      </vt:variant>
      <vt:variant>
        <vt:i4>1</vt:i4>
      </vt:variant>
      <vt:variant>
        <vt:lpwstr>https://upload.wikimedia.org/wikipedia/commons/thumb/0/0f/Coat_of_arms_of_Armenia.svg/2000px-Coat_of_arms_of_Armenia.svg.png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Ashot.Vardanyan</dc:creator>
  <cp:keywords>https://mul2-taxservice.gov.am/tasks/2526397/oneclick/Hraman -836 -L.docx?token=79bfed52912b65dc24517122964df69b</cp:keywords>
  <cp:lastModifiedBy>Marine Asatryan</cp:lastModifiedBy>
  <cp:revision>2</cp:revision>
  <cp:lastPrinted>2019-05-27T10:45:00Z</cp:lastPrinted>
  <dcterms:created xsi:type="dcterms:W3CDTF">2023-10-17T08:37:00Z</dcterms:created>
  <dcterms:modified xsi:type="dcterms:W3CDTF">2023-10-17T08:37:00Z</dcterms:modified>
</cp:coreProperties>
</file>