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CB" w:rsidRDefault="00FF58CB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F3350B">
        <w:rPr>
          <w:rFonts w:ascii="Times New Roman" w:hAnsi="Times New Roman" w:cs="Times New Roman"/>
          <w:b/>
          <w:sz w:val="28"/>
          <w:szCs w:val="28"/>
        </w:rPr>
        <w:t>«Статья 153</w:t>
      </w:r>
      <w:r w:rsidRPr="00F3350B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F3350B" w:rsidRPr="00F3350B" w:rsidRDefault="00F3350B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hAnsi="Times New Roman" w:cs="Times New Roman"/>
          <w:sz w:val="28"/>
          <w:szCs w:val="28"/>
        </w:rPr>
        <w:t xml:space="preserve">1. </w:t>
      </w:r>
      <w:r w:rsidR="0014574B" w:rsidRPr="00F3350B">
        <w:rPr>
          <w:rFonts w:ascii="Times New Roman" w:hAnsi="Times New Roman" w:cs="Times New Roman"/>
          <w:sz w:val="28"/>
          <w:szCs w:val="28"/>
        </w:rPr>
        <w:t xml:space="preserve">Если в течение 3 лет с даты завершения действия таможенной процедуры таможенного транзита в рамках проведения таможенного контроля будет установлено, что действие такой таможенной процедуры было завершено без </w:t>
      </w:r>
      <w:r w:rsidR="00721E3A" w:rsidRPr="00F3350B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14574B" w:rsidRPr="00F3350B">
        <w:rPr>
          <w:rFonts w:ascii="Times New Roman" w:hAnsi="Times New Roman" w:cs="Times New Roman"/>
          <w:sz w:val="28"/>
          <w:szCs w:val="28"/>
        </w:rPr>
        <w:t>доставки товаров в место доставки товаров</w:t>
      </w:r>
      <w:r w:rsidRPr="00F3350B">
        <w:rPr>
          <w:rFonts w:ascii="Times New Roman" w:hAnsi="Times New Roman" w:cs="Times New Roman"/>
          <w:sz w:val="28"/>
          <w:szCs w:val="28"/>
        </w:rPr>
        <w:t xml:space="preserve"> </w:t>
      </w:r>
      <w:r w:rsidR="0014574B" w:rsidRPr="00F3350B">
        <w:rPr>
          <w:rFonts w:ascii="Times New Roman" w:hAnsi="Times New Roman" w:cs="Times New Roman"/>
          <w:sz w:val="28"/>
          <w:szCs w:val="28"/>
        </w:rPr>
        <w:t xml:space="preserve">и товары, помещенные под таможенную процедуру таможенного транзита, после ее завершения не были помещены на временное хранение или под иные таможенные процедуры, применимые к иностранным товарам, или не вывезены с таможенной территории Союза, в отношении таких товаров  возникает обязанность по уплате </w:t>
      </w:r>
      <w:r w:rsidR="0014574B" w:rsidRPr="00F3350B">
        <w:rPr>
          <w:rFonts w:ascii="Times New Roman" w:eastAsia="Calibri" w:hAnsi="Times New Roman" w:cs="Times New Roman"/>
          <w:sz w:val="28"/>
          <w:szCs w:val="28"/>
        </w:rPr>
        <w:t>таможенных пошлин, налогов, специальных, антидемпинговых, компенсационных пошлин</w:t>
      </w:r>
      <w:r w:rsidR="00414D19" w:rsidRPr="00F335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D19" w:rsidRPr="00F3350B">
        <w:rPr>
          <w:rFonts w:ascii="Times New Roman" w:eastAsia="Calibri" w:hAnsi="Times New Roman" w:cs="Times New Roman"/>
          <w:b/>
          <w:sz w:val="28"/>
          <w:szCs w:val="28"/>
        </w:rPr>
        <w:t>солидарно</w:t>
      </w:r>
      <w:r w:rsidRPr="00F3350B">
        <w:rPr>
          <w:rFonts w:ascii="Times New Roman" w:eastAsia="Calibri" w:hAnsi="Times New Roman" w:cs="Times New Roman"/>
          <w:sz w:val="28"/>
          <w:szCs w:val="28"/>
        </w:rPr>
        <w:t xml:space="preserve"> у следующих лиц, если они знали либо должны были знать о нарушении порядка совершения таможенных операций, связанных с завершением действия таможенной процедуры таможенного транзита, в результате которых действия таможенной процедуры таможенного транзита завершено без доставки товара в место доставки:</w:t>
      </w: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eastAsia="Calibri" w:hAnsi="Times New Roman" w:cs="Times New Roman"/>
          <w:sz w:val="28"/>
          <w:szCs w:val="28"/>
        </w:rPr>
        <w:t>декларанта таможенной процедуры таможенного транзита;</w:t>
      </w: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eastAsia="Calibri" w:hAnsi="Times New Roman" w:cs="Times New Roman"/>
          <w:sz w:val="28"/>
          <w:szCs w:val="28"/>
        </w:rPr>
        <w:t>перевозчика, если он не являлся декларантом товаров, помещенных под таможенную процедуру таможенного транзита;</w:t>
      </w: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eastAsia="Calibri" w:hAnsi="Times New Roman" w:cs="Times New Roman"/>
          <w:sz w:val="28"/>
          <w:szCs w:val="28"/>
        </w:rPr>
        <w:t>лиц, которым переданы права владения, пользования и (или) распоряжения товарами, в отношении которых был нарушен порядок завершения действия данной таможенной процедуры;</w:t>
      </w: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eastAsia="Calibri" w:hAnsi="Times New Roman" w:cs="Times New Roman"/>
          <w:sz w:val="28"/>
          <w:szCs w:val="28"/>
        </w:rPr>
        <w:t>иных лиц, участвовавших в завершении действия таможенной процедуры таможенного транзита без доставки товара в место доставки.</w:t>
      </w:r>
    </w:p>
    <w:p w:rsidR="00171CDE" w:rsidRPr="00F3350B" w:rsidRDefault="00171CDE" w:rsidP="00171C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50B">
        <w:rPr>
          <w:rFonts w:ascii="Times New Roman" w:eastAsia="Calibri" w:hAnsi="Times New Roman" w:cs="Times New Roman"/>
          <w:sz w:val="28"/>
          <w:szCs w:val="28"/>
        </w:rPr>
        <w:t>Обязанность по уплате таможенных пошлин, налогов, специальных, антидемпинговых, компенсационных пошлин исполняется такими лицами солидарно.</w:t>
      </w:r>
    </w:p>
    <w:p w:rsidR="00090EEE" w:rsidRPr="00540263" w:rsidRDefault="00090EEE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50B">
        <w:rPr>
          <w:rFonts w:ascii="Times New Roman" w:hAnsi="Times New Roman" w:cs="Times New Roman"/>
          <w:b/>
          <w:sz w:val="28"/>
          <w:szCs w:val="28"/>
        </w:rPr>
        <w:t xml:space="preserve">2. Порядок взаимодействия таможенных органов при выявлении </w:t>
      </w:r>
      <w:proofErr w:type="gramStart"/>
      <w:r w:rsidRPr="00F3350B">
        <w:rPr>
          <w:rFonts w:ascii="Times New Roman" w:hAnsi="Times New Roman" w:cs="Times New Roman"/>
          <w:b/>
          <w:sz w:val="28"/>
          <w:szCs w:val="28"/>
        </w:rPr>
        <w:t>признаков завершения действия таможенной процедуры таможенного транзита</w:t>
      </w:r>
      <w:proofErr w:type="gramEnd"/>
      <w:r w:rsidRPr="00F3350B">
        <w:rPr>
          <w:rFonts w:ascii="Times New Roman" w:hAnsi="Times New Roman" w:cs="Times New Roman"/>
          <w:b/>
          <w:sz w:val="28"/>
          <w:szCs w:val="28"/>
        </w:rPr>
        <w:t xml:space="preserve"> без фактической доставки товаров в место доставки, включая порядок информационного взаимодействия и внесения изменений в информационные ресурсы таможенных органов государств-членов Союза</w:t>
      </w:r>
      <w:r w:rsidR="00EC489E" w:rsidRPr="00F3350B">
        <w:rPr>
          <w:rFonts w:ascii="Times New Roman" w:hAnsi="Times New Roman" w:cs="Times New Roman"/>
          <w:b/>
          <w:sz w:val="28"/>
          <w:szCs w:val="28"/>
        </w:rPr>
        <w:t>,</w:t>
      </w:r>
      <w:r w:rsidRPr="00F3350B">
        <w:rPr>
          <w:rFonts w:ascii="Times New Roman" w:hAnsi="Times New Roman" w:cs="Times New Roman"/>
          <w:b/>
          <w:sz w:val="28"/>
          <w:szCs w:val="28"/>
        </w:rPr>
        <w:t xml:space="preserve"> определяется Комиссией.</w:t>
      </w:r>
      <w:r w:rsidR="00F3350B">
        <w:rPr>
          <w:rFonts w:ascii="Times New Roman" w:hAnsi="Times New Roman" w:cs="Times New Roman"/>
          <w:b/>
          <w:sz w:val="28"/>
          <w:szCs w:val="28"/>
        </w:rPr>
        <w:t>»</w:t>
      </w:r>
    </w:p>
    <w:p w:rsidR="00540263" w:rsidRPr="00D5048D" w:rsidRDefault="00540263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D5048D">
        <w:rPr>
          <w:rFonts w:ascii="Times New Roman" w:hAnsi="Times New Roman" w:cs="Times New Roman"/>
          <w:b/>
          <w:sz w:val="28"/>
          <w:szCs w:val="28"/>
          <w:highlight w:val="yellow"/>
        </w:rPr>
        <w:t>ЭГ-63</w:t>
      </w:r>
    </w:p>
    <w:p w:rsidR="00540263" w:rsidRPr="00B41F75" w:rsidRDefault="00540263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РФ – к первому ВГС были подготовлены поправки, также надеемся на продолжение работы по решениям 170 и 188, в том числе страны должны обеспечит безопасность своих информационных систем, предупреждение факто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лжетранзита</w:t>
      </w:r>
      <w:proofErr w:type="spell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возможно решить с помощью 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применения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навигационных пломб. Необходимо проводить профилактику коррупционных действий со стороны сотрудников таможни. Таким образом, </w:t>
      </w:r>
      <w:proofErr w:type="gram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считаем</w:t>
      </w:r>
      <w:proofErr w:type="gram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что в таможенном кодексе данный вопрос регулировать не требуется.</w:t>
      </w:r>
    </w:p>
    <w:p w:rsidR="00540263" w:rsidRPr="00B41F75" w:rsidRDefault="00540263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Если такие факты случаются, то таможенные органы информируют друг друга и взаимодействуют и должно разбирательство продолжаться в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рамках уголовного дела. В случаях «</w:t>
      </w:r>
      <w:proofErr w:type="spell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лжетранзита</w:t>
      </w:r>
      <w:proofErr w:type="spell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» обязанность прекратилась – далее 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в рамках таможенного контроля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взысканию таможенные платежи не подлежат. Доказать «</w:t>
      </w:r>
      <w:proofErr w:type="spell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лжетранзит</w:t>
      </w:r>
      <w:proofErr w:type="spell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» в рамках таможенного контроля практически невозможно.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 рамках уголовного дела будет оцениваться 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правомерность завершения таможенной процедуры таможенного транзита и 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причиненный 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экономический 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ущерб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государству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EF1BF9" w:rsidRPr="00B41F75" w:rsidRDefault="00895328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По мнению представителей </w:t>
      </w:r>
      <w:proofErr w:type="gramStart"/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>бизнес-сообщества</w:t>
      </w:r>
      <w:proofErr w:type="gramEnd"/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РФ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озможность взыскания уже предусмотрена в ТК в </w:t>
      </w:r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подпункт 1 пункта 3 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стать</w:t>
      </w:r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32491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15</w:t>
      </w:r>
      <w:r w:rsidR="0032491F" w:rsidRPr="00B41F75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16012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 части не прекращения обязанности по уплате платежей в случае фальсификации завершения процедуры таможенного транзита.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6012A" w:rsidRPr="00B41F75">
        <w:rPr>
          <w:rFonts w:ascii="Times New Roman" w:hAnsi="Times New Roman" w:cs="Times New Roman"/>
          <w:sz w:val="28"/>
          <w:szCs w:val="28"/>
          <w:highlight w:val="yellow"/>
        </w:rPr>
        <w:t>П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ри недоставке товаров в рамках АП или УД при подтверждении правонарушения -  обязанность по уплате не прекращается и есть возможность взыскать. У участника ВЭД есть возможность в рамках состязательного процесса решать / устанавливать вопрос своей виновности. </w:t>
      </w:r>
    </w:p>
    <w:p w:rsidR="00540263" w:rsidRPr="00B41F75" w:rsidRDefault="00540263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РА – относительно должностных лиц таможенных органов согласны, что они не 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могут иметь солидарную обязан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ость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за неуплаченные платежи. 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Декларант, перевозчик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– могут 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быть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такими 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лицами с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солидарн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>ой обязанностью по уплате там платежей.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Главный вопрос не в том кто солидарно несет 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>обязанность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, а в том какая таможня будет ответственна за их взыскание. Считаем, что это должна быть таможня назначения (в случаях незаконного завершения таможенного транзита).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Скорее готовы поддержать подход с применением «института аннулирования таможенной процедуры таможенного транзита».</w:t>
      </w:r>
    </w:p>
    <w:p w:rsidR="00C870F9" w:rsidRPr="00B41F75" w:rsidRDefault="00C870F9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РК – такая ситуация в первую очередь связана с неправомерными действиями сотр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удников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т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аможенных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рганов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. Институт аннулирования не поддерживается ни </w:t>
      </w:r>
      <w:proofErr w:type="gram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органами</w:t>
      </w:r>
      <w:proofErr w:type="gram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ни бизнесом. Есть большие опасени</w:t>
      </w:r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>я,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что мо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жет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пострадать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добропорядочный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/добросовестный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бизнес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032FE1" w:rsidRPr="00B41F75" w:rsidRDefault="00C870F9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По альтернативному варианту также нет поддержки, распространять солидарную обязанность на такой широкий круг лиц недопустимо. Также считаем, что виновных лиц в рамках таможенного контроля установить не представляется возможным. По теме транзита большая часть регулирования передана в компетенцию Комиссии. Товар сразу появляется в информационной системе, необходимо предусмотреть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чтобы ни один человек имел возможность завершать транзит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а несколько, также </w:t>
      </w:r>
      <w:r w:rsidR="00D5048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предусмотреть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предупредительные меры </w:t>
      </w:r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>по обеспечению информационной безопасности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</w:p>
    <w:p w:rsidR="00C870F9" w:rsidRPr="00B41F75" w:rsidRDefault="00D5048D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По факту получается, что задолженности по уплате таможенных платежей нет, хотя фактически они и не уплачены. </w:t>
      </w:r>
      <w:r w:rsidR="00C870F9" w:rsidRPr="00B41F75">
        <w:rPr>
          <w:rFonts w:ascii="Times New Roman" w:hAnsi="Times New Roman" w:cs="Times New Roman"/>
          <w:sz w:val="28"/>
          <w:szCs w:val="28"/>
          <w:highlight w:val="yellow"/>
        </w:rPr>
        <w:t>Что касается платежей, вероятн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ее всего меры будут предприняты, каждый факт необходимо рассматривать отдельно.</w:t>
      </w:r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 рамках уголовного дела будет определен  круг ответственных лиц и после этого уже </w:t>
      </w:r>
      <w:proofErr w:type="gramStart"/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>решать</w:t>
      </w:r>
      <w:proofErr w:type="gramEnd"/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вопрос о том с кого, когда и как взыскивать неуплаченные таможенные платежи.</w:t>
      </w:r>
      <w:r w:rsidR="0016012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3E0422" w:rsidRPr="00B41F75" w:rsidRDefault="00D5048D" w:rsidP="003E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КР</w:t>
      </w:r>
      <w:proofErr w:type="gram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– альтернативных подход не поддерживается. Предлагается прервать обсуждение вопроса до полноценного внедрения навигационных пломб. </w:t>
      </w:r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Возможно также внесение изменений в статью 67 ТК предусмотрев 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компетенцию Комиссии по определению </w:t>
      </w:r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>перечн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я</w:t>
      </w:r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товаров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 отношении которых обеспечение будет возвращаться по истечении определенного срока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82E7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после завершения таможенной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процедуры таможенного транзита (</w:t>
      </w:r>
      <w:proofErr w:type="gramStart"/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например</w:t>
      </w:r>
      <w:proofErr w:type="gramEnd"/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после </w:t>
      </w:r>
      <w:proofErr w:type="spell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видеофиксации</w:t>
      </w:r>
      <w:proofErr w:type="spellEnd"/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факта размещения товара в </w:t>
      </w:r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>зоне таможенного контроля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или иные факты подтверждения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, а также с возможным 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использова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>нием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технологи</w:t>
      </w:r>
      <w:r w:rsidR="00032FE1" w:rsidRPr="00B41F75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приема-передачи товаров и документов с учетом Решения ОКТС № 45/</w:t>
      </w:r>
      <w:proofErr w:type="gramStart"/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16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с приме</w:t>
      </w:r>
      <w:r w:rsidR="000C710F" w:rsidRPr="00B41F75">
        <w:rPr>
          <w:rFonts w:ascii="Times New Roman" w:hAnsi="Times New Roman" w:cs="Times New Roman"/>
          <w:sz w:val="28"/>
          <w:szCs w:val="28"/>
          <w:highlight w:val="yellow"/>
        </w:rPr>
        <w:t>нением акта приема-передачи)</w:t>
      </w:r>
      <w:r w:rsidR="003E0422" w:rsidRPr="00B41F75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D5048D" w:rsidRPr="00B41F75" w:rsidRDefault="00D5048D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С помощью НП должна решиться проблема недоставки.</w:t>
      </w:r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 решении 44/17  ОКТС сказано, что </w:t>
      </w:r>
      <w:r w:rsidR="005A579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в РБ проводится </w:t>
      </w:r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проверка по 110 фактам признаков </w:t>
      </w:r>
      <w:proofErr w:type="spellStart"/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>лжетранзита</w:t>
      </w:r>
      <w:proofErr w:type="spellEnd"/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>. Однако в информ</w:t>
      </w:r>
      <w:r w:rsidR="00303172" w:rsidRPr="00B41F75">
        <w:rPr>
          <w:rFonts w:ascii="Times New Roman" w:hAnsi="Times New Roman" w:cs="Times New Roman"/>
          <w:sz w:val="28"/>
          <w:szCs w:val="28"/>
          <w:highlight w:val="yellow"/>
        </w:rPr>
        <w:t>ационных</w:t>
      </w:r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системах </w:t>
      </w:r>
      <w:proofErr w:type="gramStart"/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>КР</w:t>
      </w:r>
      <w:proofErr w:type="gramEnd"/>
      <w:r w:rsidR="003B6CBD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не зафиксированы ни факты завершения транзита, ни даже факты открытия ТТ.</w:t>
      </w:r>
    </w:p>
    <w:p w:rsidR="0032491F" w:rsidRPr="00B41F75" w:rsidRDefault="0032491F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РБ – будет настаивать на урегулировании данного вопроса, страдает белорусский бизнес.</w:t>
      </w:r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Взыскание задолженности должно быть, но взыскание должно осуществляться за счет лиц, виновных в неправомерном завершении</w:t>
      </w:r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таможенной процедуры таможенного транзита</w:t>
      </w:r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. Не поддержана позиция РФ, </w:t>
      </w:r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РБ </w:t>
      </w:r>
      <w:proofErr w:type="gramStart"/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>считает</w:t>
      </w:r>
      <w:proofErr w:type="gramEnd"/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что такие товары не должны вовлекаться в торговый оборот без уплаты таможенных платежей. РБ </w:t>
      </w:r>
      <w:proofErr w:type="gramStart"/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>готова</w:t>
      </w:r>
      <w:proofErr w:type="gramEnd"/>
      <w:r w:rsidR="003526A0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поддержать любой вариант, который урегулирует вопрос взыскания задолженности.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303172" w:rsidRPr="00B41F75" w:rsidRDefault="00303172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ЕЭК - чтобы в рамках уголовного дела взыскивать – необходимо предусмотреть обязанность в нормах материального права, то есть в ТК должна вновь появиться обязанность по уплате таможенных платежей </w:t>
      </w:r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>в случае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недоставк</w:t>
      </w:r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товаров </w:t>
      </w:r>
      <w:proofErr w:type="gram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в место доставки</w:t>
      </w:r>
      <w:proofErr w:type="gramEnd"/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(«</w:t>
      </w:r>
      <w:proofErr w:type="spellStart"/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>лжетранзита</w:t>
      </w:r>
      <w:proofErr w:type="spellEnd"/>
      <w:r w:rsidR="00B41F75" w:rsidRPr="00B41F75">
        <w:rPr>
          <w:rFonts w:ascii="Times New Roman" w:hAnsi="Times New Roman" w:cs="Times New Roman"/>
          <w:sz w:val="28"/>
          <w:szCs w:val="28"/>
          <w:highlight w:val="yellow"/>
        </w:rPr>
        <w:t>»)</w:t>
      </w:r>
      <w:r w:rsidRPr="00B41F7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303172" w:rsidRPr="00B41F75" w:rsidRDefault="00303172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Таким образом, в части взыскания неуплаченных таможенных платежей позиции сторон:</w:t>
      </w:r>
    </w:p>
    <w:p w:rsidR="00EF1BF9" w:rsidRPr="00B41F75" w:rsidRDefault="00303172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РА, 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>обязанност</w:t>
      </w:r>
      <w:r w:rsidR="002E792A" w:rsidRPr="00B41F75">
        <w:rPr>
          <w:rFonts w:ascii="Times New Roman" w:hAnsi="Times New Roman" w:cs="Times New Roman"/>
          <w:sz w:val="28"/>
          <w:szCs w:val="28"/>
          <w:highlight w:val="yellow"/>
        </w:rPr>
        <w:t>ь по уплате таможенных платежей</w:t>
      </w:r>
      <w:r w:rsidR="00EF1BF9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остается пока не будет уплачена, за институт аннулирования</w:t>
      </w:r>
    </w:p>
    <w:p w:rsidR="00303172" w:rsidRPr="00B41F75" w:rsidRDefault="00303172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hAnsi="Times New Roman" w:cs="Times New Roman"/>
          <w:sz w:val="28"/>
          <w:szCs w:val="28"/>
          <w:highlight w:val="yellow"/>
        </w:rPr>
        <w:t>РБ - должен быть механизм взыскания</w:t>
      </w:r>
      <w:r w:rsidR="002E792A"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</w:p>
    <w:p w:rsidR="00303172" w:rsidRPr="00B41F75" w:rsidRDefault="00303172" w:rsidP="00FF58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B41F75">
        <w:rPr>
          <w:rFonts w:ascii="Times New Roman" w:hAnsi="Times New Roman" w:cs="Times New Roman"/>
          <w:sz w:val="28"/>
          <w:szCs w:val="28"/>
          <w:highlight w:val="yellow"/>
        </w:rPr>
        <w:t>КР</w:t>
      </w:r>
      <w:proofErr w:type="gramEnd"/>
      <w:r w:rsidRPr="00B41F75">
        <w:rPr>
          <w:rFonts w:ascii="Times New Roman" w:hAnsi="Times New Roman" w:cs="Times New Roman"/>
          <w:sz w:val="28"/>
          <w:szCs w:val="28"/>
          <w:highlight w:val="yellow"/>
        </w:rPr>
        <w:t xml:space="preserve"> – должен, за счет обеспечения </w:t>
      </w:r>
    </w:p>
    <w:p w:rsidR="00FF58CB" w:rsidRPr="00B41F75" w:rsidRDefault="0079605F" w:rsidP="00FF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>Подумать над поправками в статью 151</w:t>
      </w:r>
      <w:r w:rsidR="00B06EFD"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(152)</w:t>
      </w:r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чтобы таможенная процедура </w:t>
      </w:r>
      <w:r w:rsidR="008D3C18">
        <w:rPr>
          <w:rFonts w:ascii="Times New Roman" w:eastAsia="Calibri" w:hAnsi="Times New Roman" w:cs="Times New Roman"/>
          <w:sz w:val="28"/>
          <w:szCs w:val="28"/>
          <w:highlight w:val="yellow"/>
        </w:rPr>
        <w:t>таможенного транзита</w:t>
      </w:r>
      <w:bookmarkStart w:id="0" w:name="_GoBack"/>
      <w:bookmarkEnd w:id="0"/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завершалась либо помещением на временное хранение, либо выпуском, либо вывозом с таможенной территории Союза:</w:t>
      </w:r>
    </w:p>
    <w:p w:rsidR="0079605F" w:rsidRDefault="0079605F" w:rsidP="00FF58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РА, РБ, </w:t>
      </w:r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РК, </w:t>
      </w:r>
      <w:proofErr w:type="gramStart"/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>КР</w:t>
      </w:r>
      <w:proofErr w:type="gramEnd"/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r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>– готова проработать</w:t>
      </w:r>
      <w:r w:rsidR="00B41F75" w:rsidRPr="00B41F75">
        <w:rPr>
          <w:rFonts w:ascii="Times New Roman" w:eastAsia="Calibri" w:hAnsi="Times New Roman" w:cs="Times New Roman"/>
          <w:sz w:val="28"/>
          <w:szCs w:val="28"/>
          <w:highlight w:val="yellow"/>
        </w:rPr>
        <w:t>.</w:t>
      </w:r>
    </w:p>
    <w:p w:rsidR="00FC2469" w:rsidRPr="00F3350B" w:rsidRDefault="00FC2469">
      <w:pPr>
        <w:rPr>
          <w:sz w:val="28"/>
          <w:szCs w:val="28"/>
        </w:rPr>
      </w:pPr>
    </w:p>
    <w:sectPr w:rsidR="00FC2469" w:rsidRPr="00F33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8CB"/>
    <w:rsid w:val="00032FE1"/>
    <w:rsid w:val="00090EEE"/>
    <w:rsid w:val="000C710F"/>
    <w:rsid w:val="000E7CDD"/>
    <w:rsid w:val="0014574B"/>
    <w:rsid w:val="0016012A"/>
    <w:rsid w:val="00171CDE"/>
    <w:rsid w:val="001B1FB2"/>
    <w:rsid w:val="00282E7A"/>
    <w:rsid w:val="002A796C"/>
    <w:rsid w:val="002E792A"/>
    <w:rsid w:val="00303172"/>
    <w:rsid w:val="0032491F"/>
    <w:rsid w:val="003526A0"/>
    <w:rsid w:val="003559DA"/>
    <w:rsid w:val="003B6CBD"/>
    <w:rsid w:val="003E0422"/>
    <w:rsid w:val="00414D19"/>
    <w:rsid w:val="005302B1"/>
    <w:rsid w:val="00540263"/>
    <w:rsid w:val="005A579A"/>
    <w:rsid w:val="00721E3A"/>
    <w:rsid w:val="0079605F"/>
    <w:rsid w:val="007C57EB"/>
    <w:rsid w:val="008216EA"/>
    <w:rsid w:val="00895328"/>
    <w:rsid w:val="008D15E9"/>
    <w:rsid w:val="008D3C18"/>
    <w:rsid w:val="00B06EFD"/>
    <w:rsid w:val="00B41F75"/>
    <w:rsid w:val="00C22092"/>
    <w:rsid w:val="00C870F9"/>
    <w:rsid w:val="00D5048D"/>
    <w:rsid w:val="00EC489E"/>
    <w:rsid w:val="00EF1BF9"/>
    <w:rsid w:val="00F3350B"/>
    <w:rsid w:val="00FC2469"/>
    <w:rsid w:val="00FD3A6F"/>
    <w:rsid w:val="00FF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Ольга Владимировна</dc:creator>
  <cp:keywords/>
  <dc:description/>
  <cp:lastModifiedBy>Валикова Ольга Владимировна</cp:lastModifiedBy>
  <cp:revision>22</cp:revision>
  <cp:lastPrinted>2024-04-16T09:21:00Z</cp:lastPrinted>
  <dcterms:created xsi:type="dcterms:W3CDTF">2024-04-12T09:26:00Z</dcterms:created>
  <dcterms:modified xsi:type="dcterms:W3CDTF">2024-04-16T09:58:00Z</dcterms:modified>
</cp:coreProperties>
</file>