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B5" w:rsidRDefault="00E81FB5" w:rsidP="001D3041">
      <w:pPr>
        <w:rPr>
          <w:rFonts w:ascii="GHEA Grapalat" w:hAnsi="GHEA Grapalat" w:cs="Arial"/>
          <w:noProof/>
          <w:sz w:val="24"/>
          <w:szCs w:val="24"/>
          <w:lang w:val="hy-AM"/>
        </w:rPr>
      </w:pPr>
    </w:p>
    <w:p w:rsidR="002F06D2" w:rsidRDefault="002F06D2" w:rsidP="001D3041">
      <w:pPr>
        <w:rPr>
          <w:rFonts w:ascii="GHEA Grapalat" w:hAnsi="GHEA Grapalat" w:cs="Arial"/>
          <w:noProof/>
          <w:sz w:val="24"/>
          <w:szCs w:val="24"/>
          <w:lang w:val="hy-AM"/>
        </w:rPr>
      </w:pPr>
    </w:p>
    <w:p w:rsidR="00795CC3" w:rsidRPr="002031A4" w:rsidRDefault="00440DA8" w:rsidP="002031A4">
      <w:pPr>
        <w:jc w:val="center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Հ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Ա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Շ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Վ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Ե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Տ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Վ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ՈՒ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Թ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Յ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ՈՒ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Ն</w:t>
      </w:r>
    </w:p>
    <w:p w:rsidR="002031A4" w:rsidRPr="002031A4" w:rsidRDefault="002031A4" w:rsidP="002031A4">
      <w:pPr>
        <w:jc w:val="center"/>
        <w:rPr>
          <w:rFonts w:ascii="GHEA Grapalat" w:hAnsi="GHEA Grapalat"/>
          <w:b/>
          <w:noProof/>
          <w:sz w:val="24"/>
          <w:szCs w:val="24"/>
          <w:lang w:val="hy-AM"/>
        </w:rPr>
      </w:pPr>
    </w:p>
    <w:p w:rsidR="00795CC3" w:rsidRPr="000A1D5A" w:rsidRDefault="00795CC3" w:rsidP="00795CC3">
      <w:pPr>
        <w:spacing w:line="360" w:lineRule="auto"/>
        <w:jc w:val="center"/>
        <w:rPr>
          <w:rFonts w:ascii="GHEA Grapalat" w:hAnsi="GHEA Grapalat" w:cs="Sylfaen"/>
          <w:b/>
          <w:noProof/>
          <w:sz w:val="24"/>
          <w:szCs w:val="24"/>
          <w:u w:val="single"/>
          <w:lang w:val="hy-AM"/>
        </w:rPr>
      </w:pPr>
      <w:r w:rsidRPr="000A1D5A">
        <w:rPr>
          <w:rFonts w:ascii="GHEA Grapalat" w:hAnsi="GHEA Grapalat" w:cs="Sylfaen"/>
          <w:b/>
          <w:noProof/>
          <w:sz w:val="24"/>
          <w:szCs w:val="24"/>
          <w:lang w:val="hy-AM"/>
        </w:rPr>
        <w:t>202</w:t>
      </w:r>
      <w:r w:rsidR="003C3C98">
        <w:rPr>
          <w:rFonts w:ascii="GHEA Grapalat" w:hAnsi="GHEA Grapalat" w:cs="Sylfaen"/>
          <w:b/>
          <w:noProof/>
          <w:sz w:val="24"/>
          <w:szCs w:val="24"/>
          <w:lang w:val="hy-AM"/>
        </w:rPr>
        <w:t>3</w:t>
      </w:r>
      <w:r w:rsidRPr="000A1D5A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 թվականի </w:t>
      </w:r>
      <w:r w:rsidR="003C3C98">
        <w:rPr>
          <w:rFonts w:ascii="GHEA Grapalat" w:hAnsi="GHEA Grapalat" w:cs="Sylfaen"/>
          <w:b/>
          <w:noProof/>
          <w:sz w:val="24"/>
          <w:szCs w:val="24"/>
          <w:lang w:val="hy-AM"/>
        </w:rPr>
        <w:t>ապրիլի</w:t>
      </w:r>
      <w:r w:rsidRPr="000A1D5A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 </w:t>
      </w:r>
      <w:r w:rsidR="004428AD">
        <w:rPr>
          <w:rFonts w:ascii="GHEA Grapalat" w:hAnsi="GHEA Grapalat" w:cs="Sylfaen"/>
          <w:b/>
          <w:noProof/>
          <w:sz w:val="24"/>
          <w:szCs w:val="24"/>
          <w:lang w:val="hy-AM"/>
        </w:rPr>
        <w:t>26</w:t>
      </w:r>
      <w:r w:rsidR="002031A4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-ից </w:t>
      </w:r>
      <w:r w:rsidR="004428AD">
        <w:rPr>
          <w:rFonts w:ascii="GHEA Grapalat" w:hAnsi="GHEA Grapalat" w:cs="Sylfaen"/>
          <w:b/>
          <w:noProof/>
          <w:sz w:val="24"/>
          <w:szCs w:val="24"/>
          <w:lang w:val="hy-AM"/>
        </w:rPr>
        <w:t>27</w:t>
      </w:r>
      <w:r w:rsidRPr="000A1D5A">
        <w:rPr>
          <w:rFonts w:ascii="GHEA Grapalat" w:hAnsi="GHEA Grapalat" w:cs="Sylfaen"/>
          <w:b/>
          <w:noProof/>
          <w:sz w:val="24"/>
          <w:szCs w:val="24"/>
          <w:lang w:val="hy-AM"/>
        </w:rPr>
        <w:t>-ը</w:t>
      </w:r>
      <w:r w:rsidRPr="000A1D5A">
        <w:rPr>
          <w:rFonts w:ascii="GHEA Grapalat" w:hAnsi="GHEA Grapalat" w:cs="Sylfaen"/>
          <w:b/>
          <w:noProof/>
          <w:sz w:val="24"/>
          <w:szCs w:val="24"/>
          <w:u w:val="single"/>
          <w:lang w:val="hy-AM"/>
        </w:rPr>
        <w:t xml:space="preserve"> </w:t>
      </w:r>
    </w:p>
    <w:p w:rsidR="00795CC3" w:rsidRPr="000A1D5A" w:rsidRDefault="000F379E" w:rsidP="00795CC3">
      <w:pPr>
        <w:spacing w:line="360" w:lineRule="auto"/>
        <w:jc w:val="center"/>
        <w:rPr>
          <w:rFonts w:ascii="GHEA Grapalat" w:hAnsi="GHEA Grapalat" w:cs="Sylfaen"/>
          <w:b/>
          <w:noProof/>
          <w:sz w:val="24"/>
          <w:szCs w:val="24"/>
          <w:lang w:val="hy-AM"/>
        </w:rPr>
      </w:pPr>
      <w:r>
        <w:rPr>
          <w:rFonts w:ascii="GHEA Grapalat" w:hAnsi="GHEA Grapalat" w:cs="Sylfaen"/>
          <w:b/>
          <w:noProof/>
          <w:sz w:val="24"/>
          <w:szCs w:val="24"/>
          <w:lang w:val="hy-AM"/>
        </w:rPr>
        <w:t>Ռուսաստանի Դաշնություն</w:t>
      </w:r>
      <w:r w:rsidR="00795CC3" w:rsidRPr="000A1D5A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 (ք. </w:t>
      </w:r>
      <w:r>
        <w:rPr>
          <w:rFonts w:ascii="GHEA Grapalat" w:hAnsi="GHEA Grapalat" w:cs="Sylfaen"/>
          <w:b/>
          <w:noProof/>
          <w:sz w:val="24"/>
          <w:szCs w:val="24"/>
          <w:lang w:val="hy-AM"/>
        </w:rPr>
        <w:t>Մոսկվա</w:t>
      </w:r>
      <w:r w:rsidR="00795CC3" w:rsidRPr="000A1D5A">
        <w:rPr>
          <w:rFonts w:ascii="GHEA Grapalat" w:hAnsi="GHEA Grapalat" w:cs="Sylfaen"/>
          <w:b/>
          <w:noProof/>
          <w:sz w:val="24"/>
          <w:szCs w:val="24"/>
          <w:lang w:val="hy-AM"/>
        </w:rPr>
        <w:t>) գործուղման արդյունքների մասին</w:t>
      </w:r>
    </w:p>
    <w:p w:rsidR="00440DA8" w:rsidRPr="00132E8B" w:rsidRDefault="00440DA8" w:rsidP="00132E8B">
      <w:pPr>
        <w:pStyle w:val="NoSpacing"/>
        <w:jc w:val="both"/>
        <w:rPr>
          <w:rFonts w:ascii="GHEA Grapalat" w:hAnsi="GHEA Grapalat"/>
          <w:noProof/>
          <w:color w:val="000000"/>
          <w:sz w:val="24"/>
          <w:szCs w:val="24"/>
          <w:lang w:val="hy-AM"/>
        </w:rPr>
      </w:pPr>
    </w:p>
    <w:p w:rsidR="003203CC" w:rsidRPr="00882152" w:rsidRDefault="00132E8B" w:rsidP="00906D52">
      <w:pPr>
        <w:pStyle w:val="NoSpacing"/>
        <w:spacing w:line="360" w:lineRule="auto"/>
        <w:ind w:firstLine="720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1․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Անունը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ազգանունը</w:t>
      </w:r>
      <w:r w:rsidR="00882152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,</w:t>
      </w:r>
      <w:r w:rsidR="00882152" w:rsidRPr="000F379E">
        <w:rPr>
          <w:rFonts w:ascii="Arial Unicode" w:hAnsi="Arial Unicode"/>
          <w:color w:val="000000"/>
          <w:sz w:val="21"/>
          <w:szCs w:val="21"/>
          <w:lang w:val="hy-AM" w:eastAsia="en-US"/>
        </w:rPr>
        <w:t xml:space="preserve"> </w:t>
      </w:r>
      <w:r w:rsidR="00882152" w:rsidRPr="00882152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զբաղեցրած պաշտոնը</w:t>
      </w:r>
      <w:r w:rsidR="00A06EA1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755C22" w:rsidRPr="00710D5B" w:rsidRDefault="003C3C98" w:rsidP="00906D52">
      <w:pPr>
        <w:pStyle w:val="NoSpacing"/>
        <w:spacing w:line="360" w:lineRule="auto"/>
        <w:ind w:firstLine="720"/>
        <w:jc w:val="both"/>
        <w:rPr>
          <w:rFonts w:ascii="GHEA Grapalat" w:hAnsi="GHEA Grapalat" w:cs="Arial"/>
          <w:noProof/>
          <w:sz w:val="24"/>
          <w:szCs w:val="24"/>
        </w:rPr>
      </w:pPr>
      <w:r w:rsidRPr="004428AD">
        <w:rPr>
          <w:rFonts w:ascii="GHEA Grapalat" w:hAnsi="GHEA Grapalat" w:cs="Arial"/>
          <w:b/>
          <w:noProof/>
          <w:sz w:val="24"/>
          <w:szCs w:val="24"/>
          <w:lang w:val="hy-AM"/>
        </w:rPr>
        <w:t>1)</w:t>
      </w:r>
      <w:r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0F379E">
        <w:rPr>
          <w:rFonts w:ascii="GHEA Grapalat" w:hAnsi="GHEA Grapalat" w:cs="Arial"/>
          <w:noProof/>
          <w:sz w:val="24"/>
          <w:szCs w:val="24"/>
          <w:lang w:val="hy-AM"/>
        </w:rPr>
        <w:t>Ներսես</w:t>
      </w:r>
      <w:r w:rsidR="0060021A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0F379E">
        <w:rPr>
          <w:rFonts w:ascii="GHEA Grapalat" w:hAnsi="GHEA Grapalat" w:cs="Arial"/>
          <w:noProof/>
          <w:sz w:val="24"/>
          <w:szCs w:val="24"/>
          <w:lang w:val="hy-AM"/>
        </w:rPr>
        <w:t>Զեյնալ</w:t>
      </w:r>
      <w:r w:rsidR="0060021A">
        <w:rPr>
          <w:rFonts w:ascii="GHEA Grapalat" w:hAnsi="GHEA Grapalat" w:cs="Arial"/>
          <w:noProof/>
          <w:sz w:val="24"/>
          <w:szCs w:val="24"/>
          <w:lang w:val="hy-AM"/>
        </w:rPr>
        <w:t>յան</w:t>
      </w:r>
      <w:r w:rsidR="000F379E">
        <w:rPr>
          <w:rFonts w:ascii="GHEA Grapalat" w:hAnsi="GHEA Grapalat" w:cs="Arial"/>
          <w:noProof/>
          <w:sz w:val="24"/>
          <w:szCs w:val="24"/>
          <w:lang w:val="hy-AM"/>
        </w:rPr>
        <w:t xml:space="preserve">` </w:t>
      </w:r>
      <w:r w:rsidR="000F379E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ՀՀ ՊԵԿ </w:t>
      </w:r>
      <w:r w:rsidR="00EE6CA0">
        <w:rPr>
          <w:rFonts w:ascii="GHEA Grapalat" w:hAnsi="GHEA Grapalat" w:cs="Arial"/>
          <w:noProof/>
          <w:sz w:val="24"/>
          <w:szCs w:val="24"/>
          <w:lang w:val="hy-AM"/>
        </w:rPr>
        <w:t>մ</w:t>
      </w:r>
      <w:r w:rsidR="000F379E" w:rsidRPr="000F379E">
        <w:rPr>
          <w:rFonts w:ascii="GHEA Grapalat" w:hAnsi="GHEA Grapalat" w:cs="Arial"/>
          <w:noProof/>
          <w:sz w:val="24"/>
          <w:szCs w:val="24"/>
          <w:lang w:val="hy-AM"/>
        </w:rPr>
        <w:t xml:space="preserve">իջազգային համագործակցության վարչության պետի </w:t>
      </w:r>
      <w:r>
        <w:rPr>
          <w:rFonts w:ascii="GHEA Grapalat" w:hAnsi="GHEA Grapalat" w:cs="Arial"/>
          <w:noProof/>
          <w:sz w:val="24"/>
          <w:szCs w:val="24"/>
          <w:lang w:val="hy-AM"/>
        </w:rPr>
        <w:t>պաշտոնակատար</w:t>
      </w:r>
      <w:r w:rsidR="00DC282B">
        <w:rPr>
          <w:rFonts w:ascii="GHEA Grapalat" w:hAnsi="GHEA Grapalat" w:cs="Arial"/>
          <w:noProof/>
          <w:sz w:val="24"/>
          <w:szCs w:val="24"/>
        </w:rPr>
        <w:t>:</w:t>
      </w:r>
    </w:p>
    <w:p w:rsidR="00882152" w:rsidRPr="00446A69" w:rsidRDefault="003C3C98" w:rsidP="00906D52">
      <w:pPr>
        <w:pStyle w:val="NoSpacing"/>
        <w:spacing w:line="360" w:lineRule="auto"/>
        <w:ind w:firstLine="720"/>
        <w:jc w:val="both"/>
        <w:rPr>
          <w:rFonts w:ascii="GHEA Grapalat" w:hAnsi="GHEA Grapalat" w:cs="Arial"/>
          <w:noProof/>
          <w:color w:val="000000"/>
          <w:sz w:val="24"/>
          <w:szCs w:val="24"/>
        </w:rPr>
      </w:pPr>
      <w:r w:rsidRPr="004428AD">
        <w:rPr>
          <w:rFonts w:ascii="GHEA Grapalat" w:hAnsi="GHEA Grapalat" w:cs="Arial"/>
          <w:b/>
          <w:noProof/>
          <w:sz w:val="24"/>
          <w:szCs w:val="24"/>
          <w:lang w:val="hy-AM"/>
        </w:rPr>
        <w:t>2)</w:t>
      </w:r>
      <w:r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60021A">
        <w:rPr>
          <w:rFonts w:ascii="GHEA Grapalat" w:hAnsi="GHEA Grapalat" w:cs="Arial"/>
          <w:noProof/>
          <w:sz w:val="24"/>
          <w:szCs w:val="24"/>
          <w:lang w:val="hy-AM"/>
        </w:rPr>
        <w:t>Կարեն Թամազյան</w:t>
      </w:r>
      <w:r w:rsidR="00882152">
        <w:rPr>
          <w:rFonts w:ascii="GHEA Grapalat" w:hAnsi="GHEA Grapalat" w:cs="Arial"/>
          <w:noProof/>
          <w:sz w:val="24"/>
          <w:szCs w:val="24"/>
          <w:lang w:val="hy-AM"/>
        </w:rPr>
        <w:t xml:space="preserve">` </w:t>
      </w:r>
      <w:r w:rsidR="00882152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ՀՀ ՊԵԿ հարկային վարչարարության կազմակերպման, դիտարկման և հսկողության վարչության պետ</w:t>
      </w:r>
      <w:r w:rsidR="00446A69">
        <w:rPr>
          <w:rFonts w:ascii="GHEA Grapalat" w:hAnsi="GHEA Grapalat" w:cs="Arial"/>
          <w:noProof/>
          <w:color w:val="000000"/>
          <w:sz w:val="24"/>
          <w:szCs w:val="24"/>
        </w:rPr>
        <w:t>:</w:t>
      </w:r>
    </w:p>
    <w:p w:rsidR="00382E40" w:rsidRPr="00132E8B" w:rsidRDefault="002810A3" w:rsidP="00906D52">
      <w:pPr>
        <w:pStyle w:val="NoSpacing"/>
        <w:spacing w:line="360" w:lineRule="auto"/>
        <w:ind w:firstLine="72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2</w:t>
      </w:r>
      <w:r w:rsidR="004302FF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Գործուղման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վայրը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և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ժամկետները</w:t>
      </w:r>
      <w:r w:rsidR="00E041CE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114276" w:rsidRPr="00132E8B" w:rsidRDefault="004428AD" w:rsidP="00906D52">
      <w:pPr>
        <w:pStyle w:val="NoSpacing"/>
        <w:spacing w:line="360" w:lineRule="auto"/>
        <w:ind w:firstLine="720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Ռուսաստանի Դաշնություն</w:t>
      </w:r>
      <w:r w:rsidR="00550B6C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, </w:t>
      </w:r>
      <w:r w:rsidR="00550B6C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ք․ </w:t>
      </w: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Մոսկվա</w:t>
      </w:r>
      <w:r w:rsidR="00550B6C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2023թ. </w:t>
      </w: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ապրիլի</w:t>
      </w:r>
      <w:r w:rsidR="004826E4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>26</w:t>
      </w:r>
      <w:r w:rsidR="00382E40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>-</w:t>
      </w:r>
      <w:r w:rsidR="004826E4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ից 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>27</w:t>
      </w:r>
      <w:r w:rsidR="004826E4">
        <w:rPr>
          <w:rFonts w:ascii="GHEA Grapalat" w:hAnsi="GHEA Grapalat"/>
          <w:noProof/>
          <w:color w:val="000000"/>
          <w:sz w:val="24"/>
          <w:szCs w:val="24"/>
          <w:lang w:val="hy-AM"/>
        </w:rPr>
        <w:t>-ը</w:t>
      </w:r>
    </w:p>
    <w:p w:rsidR="00114276" w:rsidRPr="00132E8B" w:rsidRDefault="002810A3" w:rsidP="00906D52">
      <w:pPr>
        <w:pStyle w:val="NoSpacing"/>
        <w:spacing w:line="360" w:lineRule="auto"/>
        <w:ind w:firstLine="72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3</w:t>
      </w:r>
      <w:r w:rsidR="00320A1F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Հրավիրող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կողմը</w:t>
      </w:r>
      <w:r w:rsidR="00634A03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114276" w:rsidRPr="00A32B87" w:rsidRDefault="004428AD" w:rsidP="00906D52">
      <w:pPr>
        <w:pStyle w:val="NoSpacing"/>
        <w:spacing w:line="360" w:lineRule="auto"/>
        <w:ind w:firstLine="720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ՌԴ </w:t>
      </w:r>
      <w:r w:rsidR="005C3F6F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ֆինանսների նախարարության </w:t>
      </w:r>
      <w:r w:rsidR="00DD736C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դաշնային </w:t>
      </w:r>
      <w:r w:rsidR="005C3F6F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հարկային ծառայություն</w:t>
      </w:r>
    </w:p>
    <w:p w:rsidR="00817374" w:rsidRDefault="002810A3" w:rsidP="00906D52">
      <w:pPr>
        <w:pStyle w:val="NoSpacing"/>
        <w:spacing w:line="360" w:lineRule="auto"/>
        <w:ind w:firstLine="720"/>
        <w:jc w:val="both"/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4</w:t>
      </w:r>
      <w:r w:rsidR="00873777" w:rsidRPr="009C12DD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․</w:t>
      </w:r>
      <w:r w:rsidR="00873777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Գործուղման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նպատակը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(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աշխատանքային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ո՞ր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խնդրի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լուծման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համար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էր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նախա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softHyphen/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տեսված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գործուղումը</w:t>
      </w:r>
      <w:r w:rsidR="003203CC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)</w:t>
      </w:r>
      <w:r w:rsidR="00C87F1C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՝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</w:p>
    <w:p w:rsidR="00CD1206" w:rsidRDefault="00CD1206" w:rsidP="003E6FE5">
      <w:pPr>
        <w:pStyle w:val="NoSpacing"/>
        <w:spacing w:line="360" w:lineRule="auto"/>
        <w:ind w:firstLine="720"/>
        <w:jc w:val="both"/>
        <w:rPr>
          <w:rFonts w:ascii="GHEA Grapalat" w:hAnsi="GHEA Grapalat"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>Միջոցառման</w:t>
      </w:r>
      <w:r w:rsidR="00EB7BA7">
        <w:rPr>
          <w:rFonts w:ascii="GHEA Grapalat" w:hAnsi="GHEA Grapalat"/>
          <w:noProof/>
          <w:color w:val="000000"/>
          <w:sz w:val="24"/>
          <w:szCs w:val="24"/>
          <w:lang w:val="hy-AM"/>
        </w:rPr>
        <w:t>ը մասնակցության հիմնական նպատակներից էր</w:t>
      </w:r>
      <w:r w:rsidR="0072107D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քննարկելու</w:t>
      </w:r>
      <w:r w:rsidR="00EB7BA7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Pr="00CD1206">
        <w:rPr>
          <w:rFonts w:ascii="GHEA Grapalat" w:hAnsi="GHEA Grapalat"/>
          <w:noProof/>
          <w:color w:val="000000"/>
          <w:sz w:val="24"/>
          <w:szCs w:val="24"/>
          <w:lang w:val="hy-AM"/>
        </w:rPr>
        <w:t>ՀՀ պետական եկամուտների կոմիտե</w:t>
      </w:r>
      <w:r w:rsidR="00DD736C">
        <w:rPr>
          <w:rFonts w:ascii="GHEA Grapalat" w:hAnsi="GHEA Grapalat"/>
          <w:noProof/>
          <w:color w:val="000000"/>
          <w:sz w:val="24"/>
          <w:szCs w:val="24"/>
          <w:lang w:val="hy-AM"/>
        </w:rPr>
        <w:t>ի</w:t>
      </w:r>
      <w:r w:rsidRPr="00CD1206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և Ռուսաստանի դաշնային հարկային ծառայությ</w:t>
      </w:r>
      <w:r w:rsidR="00DD736C">
        <w:rPr>
          <w:rFonts w:ascii="GHEA Grapalat" w:hAnsi="GHEA Grapalat"/>
          <w:noProof/>
          <w:color w:val="000000"/>
          <w:sz w:val="24"/>
          <w:szCs w:val="24"/>
          <w:lang w:val="hy-AM"/>
        </w:rPr>
        <w:t>ան կողմից իրականացված</w:t>
      </w:r>
      <w:r w:rsidRPr="00CD1206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միջսահմանային առևտրի շրջանակներում կիրառվող  էլեկտրոնային ուղեկցող փաստաթղթերի փոխանակման փորձնական ծրագրի </w:t>
      </w:r>
      <w:r w:rsidR="00EB7BA7">
        <w:rPr>
          <w:rFonts w:ascii="GHEA Grapalat" w:hAnsi="GHEA Grapalat"/>
          <w:noProof/>
          <w:color w:val="000000"/>
          <w:sz w:val="24"/>
          <w:szCs w:val="24"/>
          <w:lang w:val="hy-AM"/>
        </w:rPr>
        <w:t>արդյունքները</w:t>
      </w:r>
      <w:r w:rsidR="00DD736C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: </w:t>
      </w:r>
    </w:p>
    <w:p w:rsidR="00275BA5" w:rsidRDefault="00275BA5" w:rsidP="00275BA5">
      <w:pPr>
        <w:pStyle w:val="NoSpacing"/>
        <w:spacing w:line="360" w:lineRule="auto"/>
        <w:ind w:firstLine="720"/>
        <w:jc w:val="both"/>
        <w:rPr>
          <w:rFonts w:ascii="GHEA Grapalat" w:hAnsi="GHEA Grapalat"/>
          <w:noProof/>
          <w:color w:val="000000"/>
          <w:sz w:val="24"/>
          <w:szCs w:val="24"/>
          <w:lang w:val="hy-AM"/>
        </w:rPr>
      </w:pPr>
      <w:r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ՀՀ</w:t>
      </w:r>
      <w:r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ՊԵԿ</w:t>
      </w:r>
      <w:r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պատվիրակությ</w:t>
      </w: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ան </w:t>
      </w:r>
      <w:r w:rsidR="003D6FDA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գործուղման</w:t>
      </w: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նպատակն էր նաև</w:t>
      </w:r>
      <w:r w:rsidRPr="00C66A52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>մասնակցելու ա</w:t>
      </w:r>
      <w:r w:rsidRPr="00C66A52">
        <w:rPr>
          <w:rFonts w:ascii="GHEA Grapalat" w:hAnsi="GHEA Grapalat"/>
          <w:noProof/>
          <w:color w:val="000000"/>
          <w:sz w:val="24"/>
          <w:szCs w:val="24"/>
          <w:lang w:val="hy-AM"/>
        </w:rPr>
        <w:t>նդրսահմանային առևտրի թվայնացմանը, վերջինիս հեռանկարներին և խոչընդոտներին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վերաբերող թեմաների</w:t>
      </w:r>
      <w:r w:rsidR="003D6FDA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այլ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քննարկմանը</w:t>
      </w:r>
      <w:r w:rsidRPr="00C66A52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ինչպես նաև </w:t>
      </w:r>
      <w:r w:rsidR="00510569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տարբեր երկրների </w:t>
      </w:r>
      <w:r w:rsidRPr="00C66A52">
        <w:rPr>
          <w:rFonts w:ascii="GHEA Grapalat" w:hAnsi="GHEA Grapalat"/>
          <w:noProof/>
          <w:color w:val="000000"/>
          <w:sz w:val="24"/>
          <w:szCs w:val="24"/>
          <w:lang w:val="hy-AM"/>
        </w:rPr>
        <w:t>էլեկտրոնային փաստաթղթաշրջանառության թվայնացման հեռանկարներ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>ի</w:t>
      </w:r>
      <w:r w:rsidR="003D6FDA">
        <w:rPr>
          <w:rFonts w:ascii="GHEA Grapalat" w:hAnsi="GHEA Grapalat"/>
          <w:noProof/>
          <w:color w:val="000000"/>
          <w:sz w:val="24"/>
          <w:szCs w:val="24"/>
          <w:lang w:val="hy-AM"/>
        </w:rPr>
        <w:t>, ինչպես նաև կադրային պոտենցիալի զարգացման հարցերի քննարկմանը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>:</w:t>
      </w:r>
    </w:p>
    <w:p w:rsidR="00D71D49" w:rsidRDefault="00D71D49" w:rsidP="00EB7BA7">
      <w:pPr>
        <w:pStyle w:val="NoSpacing"/>
        <w:spacing w:line="360" w:lineRule="auto"/>
        <w:ind w:firstLine="720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</w:p>
    <w:p w:rsidR="00817374" w:rsidRPr="00993118" w:rsidRDefault="00D71D49" w:rsidP="00EB7BA7">
      <w:pPr>
        <w:pStyle w:val="NoSpacing"/>
        <w:spacing w:line="360" w:lineRule="auto"/>
        <w:ind w:firstLine="72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lastRenderedPageBreak/>
        <w:t xml:space="preserve"> </w:t>
      </w:r>
      <w:bookmarkStart w:id="0" w:name="_GoBack"/>
      <w:bookmarkEnd w:id="0"/>
      <w:r w:rsidR="002810A3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5</w:t>
      </w:r>
      <w:r w:rsidR="00666608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․</w:t>
      </w:r>
      <w:r w:rsidR="00233200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Քննարկված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թեմաները</w:t>
      </w:r>
      <w:r w:rsidR="00993118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EB7BA7" w:rsidRPr="00C66A52" w:rsidRDefault="00993118" w:rsidP="00EB7BA7">
      <w:pPr>
        <w:pStyle w:val="NoSpacing"/>
        <w:spacing w:line="360" w:lineRule="auto"/>
        <w:ind w:firstLine="720"/>
        <w:jc w:val="both"/>
        <w:rPr>
          <w:rFonts w:ascii="GHEA Grapalat" w:hAnsi="GHEA Grapalat"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noProof/>
          <w:sz w:val="24"/>
          <w:szCs w:val="24"/>
          <w:lang w:val="hy-AM"/>
        </w:rPr>
        <w:t xml:space="preserve">  </w:t>
      </w:r>
      <w:r w:rsidR="00EB7BA7">
        <w:rPr>
          <w:rFonts w:ascii="GHEA Grapalat" w:hAnsi="GHEA Grapalat"/>
          <w:noProof/>
          <w:color w:val="000000"/>
          <w:sz w:val="24"/>
          <w:szCs w:val="24"/>
          <w:lang w:val="hy-AM"/>
        </w:rPr>
        <w:t>Միջոցառման ընթացքում քննարկվեց</w:t>
      </w:r>
      <w:r w:rsidR="00863829">
        <w:rPr>
          <w:rFonts w:ascii="GHEA Grapalat" w:hAnsi="GHEA Grapalat"/>
          <w:noProof/>
          <w:color w:val="000000"/>
          <w:sz w:val="24"/>
          <w:szCs w:val="24"/>
        </w:rPr>
        <w:t>ին</w:t>
      </w:r>
      <w:r w:rsidR="00EB7BA7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EB7BA7" w:rsidRPr="00CD1206">
        <w:rPr>
          <w:rFonts w:ascii="GHEA Grapalat" w:hAnsi="GHEA Grapalat"/>
          <w:noProof/>
          <w:color w:val="000000"/>
          <w:sz w:val="24"/>
          <w:szCs w:val="24"/>
          <w:lang w:val="hy-AM"/>
        </w:rPr>
        <w:t>ՀՀ պետական եկամուտների կոմիտե</w:t>
      </w:r>
      <w:r w:rsidR="00EB7BA7">
        <w:rPr>
          <w:rFonts w:ascii="GHEA Grapalat" w:hAnsi="GHEA Grapalat"/>
          <w:noProof/>
          <w:color w:val="000000"/>
          <w:sz w:val="24"/>
          <w:szCs w:val="24"/>
          <w:lang w:val="hy-AM"/>
        </w:rPr>
        <w:t>ի</w:t>
      </w:r>
      <w:r w:rsidR="00EB7BA7" w:rsidRPr="00CD1206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և Ռուսաստանի դաշնային հարկային ծառայությ</w:t>
      </w:r>
      <w:r w:rsidR="00EB7BA7">
        <w:rPr>
          <w:rFonts w:ascii="GHEA Grapalat" w:hAnsi="GHEA Grapalat"/>
          <w:noProof/>
          <w:color w:val="000000"/>
          <w:sz w:val="24"/>
          <w:szCs w:val="24"/>
          <w:lang w:val="hy-AM"/>
        </w:rPr>
        <w:t>ան կողմից իրականացված</w:t>
      </w:r>
      <w:r w:rsidR="00EB7BA7" w:rsidRPr="00CD1206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միջսահմանային</w:t>
      </w:r>
      <w:r w:rsidR="00F00D3D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առևտրի շրջանակներում կիրառվող </w:t>
      </w:r>
      <w:r w:rsidR="00EB7BA7" w:rsidRPr="00CD1206">
        <w:rPr>
          <w:rFonts w:ascii="GHEA Grapalat" w:hAnsi="GHEA Grapalat"/>
          <w:noProof/>
          <w:color w:val="000000"/>
          <w:sz w:val="24"/>
          <w:szCs w:val="24"/>
          <w:lang w:val="hy-AM"/>
        </w:rPr>
        <w:t>էլեկտրոնային ուղեկցող փաստաթղթերի փոխանակման փորձնական ծրագրի առաջին փուլի արդյունքներ</w:t>
      </w:r>
      <w:r w:rsidR="00EB7BA7">
        <w:rPr>
          <w:rFonts w:ascii="GHEA Grapalat" w:hAnsi="GHEA Grapalat"/>
          <w:noProof/>
          <w:color w:val="000000"/>
          <w:sz w:val="24"/>
          <w:szCs w:val="24"/>
          <w:lang w:val="hy-AM"/>
        </w:rPr>
        <w:t>ը, որի ընթացքում նախանշվեցին առաջացած խնդիրները, դրական կողմերը</w:t>
      </w:r>
      <w:r w:rsidR="00275BA5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և հետագա անելիքները</w:t>
      </w:r>
      <w:r w:rsidR="00EB7BA7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: </w:t>
      </w:r>
    </w:p>
    <w:p w:rsidR="00EB7BA7" w:rsidRDefault="00EB7BA7" w:rsidP="00EB7BA7">
      <w:pPr>
        <w:pStyle w:val="NoSpacing"/>
        <w:spacing w:line="360" w:lineRule="auto"/>
        <w:ind w:firstLine="720"/>
        <w:jc w:val="both"/>
        <w:rPr>
          <w:rFonts w:ascii="GHEA Grapalat" w:hAnsi="GHEA Grapalat"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Միաժամանակ, </w:t>
      </w:r>
      <w:r w:rsidR="00C40082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ֆորումի ընթացքում</w:t>
      </w:r>
      <w:r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Pr="003E6FE5">
        <w:rPr>
          <w:rFonts w:ascii="GHEA Grapalat" w:hAnsi="GHEA Grapalat"/>
          <w:noProof/>
          <w:color w:val="000000"/>
          <w:sz w:val="24"/>
          <w:szCs w:val="24"/>
          <w:lang w:val="hy-AM"/>
        </w:rPr>
        <w:t>Եվրասիական տնտեսական միու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>թյան առանձին</w:t>
      </w:r>
      <w:r w:rsidRPr="003E6FE5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>երկրների, ԱՊՀ անդամ առանձին</w:t>
      </w:r>
      <w:r w:rsidRPr="003E6FE5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պետությունների, </w:t>
      </w:r>
      <w:r w:rsidRPr="003E6FE5">
        <w:rPr>
          <w:rFonts w:ascii="GHEA Grapalat" w:hAnsi="GHEA Grapalat"/>
          <w:noProof/>
          <w:color w:val="000000"/>
          <w:sz w:val="24"/>
          <w:szCs w:val="24"/>
          <w:lang w:val="hy-AM"/>
        </w:rPr>
        <w:t>«</w:t>
      </w:r>
      <w:r w:rsidRPr="003E6FE5">
        <w:rPr>
          <w:rFonts w:ascii="GHEA Grapalat" w:hAnsi="GHEA Grapalat"/>
          <w:bCs/>
          <w:noProof/>
          <w:color w:val="000000"/>
          <w:sz w:val="24"/>
          <w:szCs w:val="24"/>
          <w:lang w:val="hy-AM"/>
        </w:rPr>
        <w:t>ԲՐԻԿՍ»</w:t>
      </w:r>
      <w:r w:rsidRPr="003E6FE5">
        <w:rPr>
          <w:rFonts w:ascii="Calibri" w:hAnsi="Calibri" w:cs="Calibri"/>
          <w:noProof/>
          <w:color w:val="000000"/>
          <w:sz w:val="24"/>
          <w:szCs w:val="24"/>
          <w:lang w:val="hy-AM"/>
        </w:rPr>
        <w:t> </w:t>
      </w:r>
      <w:r w:rsidRPr="003E6FE5">
        <w:rPr>
          <w:rFonts w:ascii="GHEA Grapalat" w:hAnsi="GHEA Grapalat"/>
          <w:noProof/>
          <w:color w:val="000000"/>
          <w:sz w:val="24"/>
          <w:szCs w:val="24"/>
          <w:lang w:val="hy-AM"/>
        </w:rPr>
        <w:t>խմբի մասնակից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առանձին</w:t>
      </w:r>
      <w:r w:rsidRPr="003E6FE5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երկրների </w:t>
      </w:r>
      <w:r w:rsidRPr="003E6FE5">
        <w:rPr>
          <w:rFonts w:ascii="GHEA Grapalat" w:hAnsi="GHEA Grapalat"/>
          <w:noProof/>
          <w:color w:val="000000"/>
          <w:sz w:val="24"/>
          <w:szCs w:val="24"/>
          <w:lang w:val="hy-AM"/>
        </w:rPr>
        <w:t>հարկային մարմինների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ղեկավարների, ինչպես նաև ֆորումին մասնակից ՌԴ խոշոր բիզնեսի հիմնադիրների</w:t>
      </w:r>
      <w:r w:rsidR="008C6366">
        <w:rPr>
          <w:rFonts w:ascii="GHEA Grapalat" w:hAnsi="GHEA Grapalat"/>
          <w:noProof/>
          <w:color w:val="000000"/>
          <w:sz w:val="24"/>
          <w:szCs w:val="24"/>
          <w:lang w:val="hy-AM"/>
        </w:rPr>
        <w:t>ն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(</w:t>
      </w:r>
      <w:r w:rsidRPr="00597DCB">
        <w:rPr>
          <w:rFonts w:ascii="GHEA Grapalat" w:hAnsi="GHEA Grapalat"/>
          <w:noProof/>
          <w:color w:val="000000"/>
          <w:sz w:val="24"/>
          <w:szCs w:val="24"/>
          <w:lang w:val="hy-AM"/>
        </w:rPr>
        <w:t>Wildberries, VK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>)</w:t>
      </w:r>
      <w:r w:rsidRPr="00597DC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C40082">
        <w:rPr>
          <w:rFonts w:ascii="GHEA Grapalat" w:hAnsi="GHEA Grapalat"/>
          <w:noProof/>
          <w:color w:val="000000"/>
          <w:sz w:val="24"/>
          <w:szCs w:val="24"/>
          <w:lang w:val="hy-AM"/>
        </w:rPr>
        <w:t>ներկա</w:t>
      </w:r>
      <w:r w:rsidR="009C362B">
        <w:rPr>
          <w:rFonts w:ascii="GHEA Grapalat" w:hAnsi="GHEA Grapalat"/>
          <w:noProof/>
          <w:color w:val="000000"/>
          <w:sz w:val="24"/>
          <w:szCs w:val="24"/>
          <w:lang w:val="hy-AM"/>
        </w:rPr>
        <w:t>յա</w:t>
      </w:r>
      <w:r w:rsidR="00C40082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ցվեցին </w:t>
      </w:r>
      <w:r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զեկույցներ</w:t>
      </w:r>
      <w:r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, </w:t>
      </w:r>
      <w:r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որոնք</w:t>
      </w:r>
      <w:r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հիմնականում վերաբերում էին </w:t>
      </w:r>
      <w:r w:rsidRPr="0026192D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անդրսահմանային առևտրի 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խնդիրներին, </w:t>
      </w:r>
      <w:r w:rsidRPr="00BB1763">
        <w:rPr>
          <w:rFonts w:ascii="GHEA Grapalat" w:hAnsi="GHEA Grapalat"/>
          <w:noProof/>
          <w:color w:val="000000"/>
          <w:sz w:val="24"/>
          <w:szCs w:val="24"/>
          <w:lang w:val="hy-AM"/>
        </w:rPr>
        <w:t>կադր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>երի կառավարման և կադրային</w:t>
      </w:r>
      <w:r w:rsidRPr="00BB176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 ներուժի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զարգացման մոտեցումներին (այդ թվում` հարկային ծառայություններում)</w:t>
      </w:r>
      <w:r w:rsidR="00CB705C">
        <w:rPr>
          <w:rFonts w:ascii="GHEA Grapalat" w:hAnsi="GHEA Grapalat"/>
          <w:noProof/>
          <w:color w:val="000000"/>
          <w:sz w:val="24"/>
          <w:szCs w:val="24"/>
          <w:lang w:val="hy-AM"/>
        </w:rPr>
        <w:t>:</w:t>
      </w:r>
    </w:p>
    <w:p w:rsidR="009220F2" w:rsidRPr="00415C26" w:rsidRDefault="002810A3" w:rsidP="006D6FD9">
      <w:pPr>
        <w:pStyle w:val="NoSpacing"/>
        <w:spacing w:line="360" w:lineRule="auto"/>
        <w:ind w:firstLine="72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6</w:t>
      </w:r>
      <w:r w:rsidR="00415C26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․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Հանդիպումները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ելույթները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բարձրացված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կամ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քննարկված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հարցերը</w:t>
      </w:r>
      <w:r w:rsidR="000C007F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114276" w:rsidRDefault="006151F8" w:rsidP="00427DDE">
      <w:pPr>
        <w:pStyle w:val="NoSpacing"/>
        <w:spacing w:line="360" w:lineRule="auto"/>
        <w:jc w:val="both"/>
        <w:rPr>
          <w:rFonts w:ascii="GHEA Grapalat" w:hAnsi="GHEA Grapalat"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   </w:t>
      </w:r>
      <w:r w:rsidR="00FA3509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ab/>
      </w:r>
      <w:r w:rsidR="00D70C5E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Համաժողովի ընթացքում</w:t>
      </w:r>
      <w:r w:rsidR="00751AD9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առանձին հանդիպումներ տեղի չեն ունեցել, այնուամենայիվ</w:t>
      </w:r>
      <w:r w:rsidR="00D70C5E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</w:t>
      </w:r>
      <w:r w:rsidR="00751AD9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աշխատանքայի</w:t>
      </w:r>
      <w:r w:rsidR="00381F3C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ն քննարկումներ են տեղի ունեցել ֆորումին </w:t>
      </w:r>
      <w:r w:rsidR="00751AD9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մասնակցող երկրների</w:t>
      </w:r>
      <w:r w:rsidR="004E196F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հարկային մարմինների</w:t>
      </w:r>
      <w:r w:rsidR="00751AD9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ներկայացուցիչների հետ, որոնց </w:t>
      </w:r>
      <w:r w:rsidR="008D128A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ժամանակ</w:t>
      </w:r>
      <w:r w:rsidR="008D128A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8D128A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բարձրացվել</w:t>
      </w:r>
      <w:r w:rsidR="008D128A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8D128A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և</w:t>
      </w:r>
      <w:r w:rsidR="008D128A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8D128A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կարևորվել</w:t>
      </w:r>
      <w:r w:rsidR="008D128A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8D128A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է</w:t>
      </w:r>
      <w:r w:rsidR="004A1F77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</w:t>
      </w:r>
      <w:r w:rsidR="00381F3C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անդրսահմանային էլեկտրոնային փաստաթղթաշրջանառության </w:t>
      </w:r>
      <w:r w:rsidR="004F651C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զարգացման և ներդրման</w:t>
      </w:r>
      <w:r w:rsidR="00381F3C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ուղղությամբ կողմերի </w:t>
      </w:r>
      <w:r w:rsidR="004F651C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աշխատանքների շարունակականությունը</w:t>
      </w:r>
      <w:r w:rsidR="006858AA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:</w:t>
      </w:r>
      <w:r w:rsidR="008D128A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</w:p>
    <w:p w:rsidR="004F651C" w:rsidRPr="00C92DBC" w:rsidRDefault="004F651C" w:rsidP="00427DDE">
      <w:pPr>
        <w:pStyle w:val="NoSpacing"/>
        <w:spacing w:line="360" w:lineRule="auto"/>
        <w:jc w:val="both"/>
        <w:rPr>
          <w:rFonts w:ascii="GHEA Grapalat" w:hAnsi="GHEA Grapalat"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ab/>
        <w:t xml:space="preserve">Միջոցառման ընթացքում </w:t>
      </w:r>
      <w:r w:rsidR="00FA3509" w:rsidRPr="00FA3509">
        <w:rPr>
          <w:rFonts w:ascii="GHEA Grapalat" w:hAnsi="GHEA Grapalat"/>
          <w:noProof/>
          <w:color w:val="000000"/>
          <w:sz w:val="24"/>
          <w:szCs w:val="24"/>
          <w:lang w:val="hy-AM"/>
        </w:rPr>
        <w:t>միջսահմանային առևտրի շրջանակներում կիրառվող  էլեկտրոնային ուղեկցող փաստաթղթերի փոխանակման փորձնական ծրագրի առաջին փուլի արդյունքներ</w:t>
      </w:r>
      <w:r w:rsidR="00FA3509">
        <w:rPr>
          <w:rFonts w:ascii="GHEA Grapalat" w:hAnsi="GHEA Grapalat"/>
          <w:noProof/>
          <w:color w:val="000000"/>
          <w:sz w:val="24"/>
          <w:szCs w:val="24"/>
          <w:lang w:val="hy-AM"/>
        </w:rPr>
        <w:t>ի, ինչպես նաև ՀՀ-ում կիրառվող էլեկտրոնային փաստաթղթաշրջանառության վերաբերյալ ելույթով հանդես եկավ ՀՀ ՊԵԿ նախագահ Ռուստամ Բադասյանը:</w:t>
      </w:r>
    </w:p>
    <w:p w:rsidR="009220F2" w:rsidRPr="00D56F46" w:rsidRDefault="002810A3" w:rsidP="00FA3509">
      <w:pPr>
        <w:pStyle w:val="NoSpacing"/>
        <w:spacing w:line="360" w:lineRule="auto"/>
        <w:ind w:firstLine="72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7</w:t>
      </w:r>
      <w:r w:rsidR="00C92DBC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Հանդիպման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կամ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հավաքի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ժամանակ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ընդունված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որոշումները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պայմանավորվա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softHyphen/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ծությունները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ստորագրված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փաստաթղթերը</w:t>
      </w:r>
      <w:r w:rsidR="00C92DBC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EF1C85" w:rsidRDefault="00D56F46" w:rsidP="00EE6CA0">
      <w:pPr>
        <w:pStyle w:val="NoSpacing"/>
        <w:spacing w:line="360" w:lineRule="auto"/>
        <w:jc w:val="both"/>
        <w:rPr>
          <w:rFonts w:ascii="GHEA Grapalat" w:hAnsi="GHEA Grapalat" w:cs="Arial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sz w:val="24"/>
          <w:szCs w:val="24"/>
          <w:lang w:val="hy-AM"/>
        </w:rPr>
        <w:lastRenderedPageBreak/>
        <w:t xml:space="preserve">    </w:t>
      </w:r>
      <w:r w:rsidR="00EF53BD">
        <w:rPr>
          <w:rFonts w:ascii="GHEA Grapalat" w:hAnsi="GHEA Grapalat" w:cs="Arial"/>
          <w:noProof/>
          <w:sz w:val="24"/>
          <w:szCs w:val="24"/>
          <w:lang w:val="hy-AM"/>
        </w:rPr>
        <w:t>Համաժողովի ընթացքում փաստաթղթեր</w:t>
      </w:r>
      <w:r w:rsidR="008E72C0">
        <w:rPr>
          <w:rFonts w:ascii="GHEA Grapalat" w:hAnsi="GHEA Grapalat" w:cs="Arial"/>
          <w:noProof/>
          <w:sz w:val="24"/>
          <w:szCs w:val="24"/>
          <w:lang w:val="hy-AM"/>
        </w:rPr>
        <w:t xml:space="preserve"> չեն ստորագրվել</w:t>
      </w:r>
      <w:r w:rsidR="00EF53BD">
        <w:rPr>
          <w:rFonts w:ascii="GHEA Grapalat" w:hAnsi="GHEA Grapalat" w:cs="Arial"/>
          <w:noProof/>
          <w:sz w:val="24"/>
          <w:szCs w:val="24"/>
          <w:lang w:val="hy-AM"/>
        </w:rPr>
        <w:t xml:space="preserve"> կամ</w:t>
      </w:r>
      <w:r w:rsidR="00EF1C85">
        <w:rPr>
          <w:rFonts w:ascii="GHEA Grapalat" w:hAnsi="GHEA Grapalat" w:cs="Arial"/>
          <w:noProof/>
          <w:sz w:val="24"/>
          <w:szCs w:val="24"/>
          <w:lang w:val="hy-AM"/>
        </w:rPr>
        <w:t xml:space="preserve"> գրավոր</w:t>
      </w:r>
      <w:r w:rsidR="00EF53BD">
        <w:rPr>
          <w:rFonts w:ascii="GHEA Grapalat" w:hAnsi="GHEA Grapalat" w:cs="Arial"/>
          <w:noProof/>
          <w:sz w:val="24"/>
          <w:szCs w:val="24"/>
          <w:lang w:val="hy-AM"/>
        </w:rPr>
        <w:t xml:space="preserve"> որոշումներ չեն ընդունվել, սակայն</w:t>
      </w:r>
      <w:r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EF1C85" w:rsidRPr="00EF1C85">
        <w:rPr>
          <w:rFonts w:ascii="GHEA Grapalat" w:hAnsi="GHEA Grapalat" w:cs="Arial"/>
          <w:noProof/>
          <w:sz w:val="24"/>
          <w:szCs w:val="24"/>
          <w:lang w:val="hy-AM"/>
        </w:rPr>
        <w:t>ՀՀ պետական եկամուտների կոմիտեի</w:t>
      </w:r>
      <w:r w:rsidR="005E07A3">
        <w:rPr>
          <w:rFonts w:ascii="GHEA Grapalat" w:hAnsi="GHEA Grapalat" w:cs="Arial"/>
          <w:noProof/>
          <w:sz w:val="24"/>
          <w:szCs w:val="24"/>
          <w:lang w:val="hy-AM"/>
        </w:rPr>
        <w:t xml:space="preserve"> նախագահի</w:t>
      </w:r>
      <w:r w:rsidR="00EF1C85" w:rsidRPr="00EF1C85">
        <w:rPr>
          <w:rFonts w:ascii="GHEA Grapalat" w:hAnsi="GHEA Grapalat" w:cs="Arial"/>
          <w:noProof/>
          <w:sz w:val="24"/>
          <w:szCs w:val="24"/>
          <w:lang w:val="hy-AM"/>
        </w:rPr>
        <w:t xml:space="preserve"> և Ռուսաստանի դաշնային հարկային ծառայության </w:t>
      </w:r>
      <w:r w:rsidR="005E07A3">
        <w:rPr>
          <w:rFonts w:ascii="GHEA Grapalat" w:hAnsi="GHEA Grapalat" w:cs="Arial"/>
          <w:noProof/>
          <w:sz w:val="24"/>
          <w:szCs w:val="24"/>
          <w:lang w:val="hy-AM"/>
        </w:rPr>
        <w:t>ղեկավարի</w:t>
      </w:r>
      <w:r w:rsidR="00EF1C85" w:rsidRPr="00EF1C85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6C219D">
        <w:rPr>
          <w:rFonts w:ascii="GHEA Grapalat" w:hAnsi="GHEA Grapalat" w:cs="Arial"/>
          <w:noProof/>
          <w:sz w:val="24"/>
          <w:szCs w:val="24"/>
          <w:lang w:val="hy-AM"/>
        </w:rPr>
        <w:t xml:space="preserve">կողմից վերահաստատվել է այն, որ </w:t>
      </w:r>
      <w:r w:rsidR="00EF1C85" w:rsidRPr="00EF1C85">
        <w:rPr>
          <w:rFonts w:ascii="GHEA Grapalat" w:hAnsi="GHEA Grapalat" w:cs="Arial"/>
          <w:noProof/>
          <w:sz w:val="24"/>
          <w:szCs w:val="24"/>
          <w:lang w:val="hy-AM"/>
        </w:rPr>
        <w:t xml:space="preserve">միջսահմանային առևտրի շրջանակներում կիրառվող  էլեկտրոնային ուղեկցող փաստաթղթերի փոխանակման </w:t>
      </w:r>
      <w:r w:rsidR="00A41EE6">
        <w:rPr>
          <w:rFonts w:ascii="GHEA Grapalat" w:hAnsi="GHEA Grapalat" w:cs="Arial"/>
          <w:noProof/>
          <w:sz w:val="24"/>
          <w:szCs w:val="24"/>
          <w:lang w:val="hy-AM"/>
        </w:rPr>
        <w:t xml:space="preserve">ծրագիրը «կյանքի կոչելու» </w:t>
      </w:r>
      <w:r w:rsidR="00EE6CA0">
        <w:rPr>
          <w:rFonts w:ascii="GHEA Grapalat" w:hAnsi="GHEA Grapalat" w:cs="Arial"/>
          <w:noProof/>
          <w:sz w:val="24"/>
          <w:szCs w:val="24"/>
          <w:lang w:val="hy-AM"/>
        </w:rPr>
        <w:t>համար անհրաժեշտ է շարունակել աշխատանքները:</w:t>
      </w:r>
    </w:p>
    <w:p w:rsidR="009220F2" w:rsidRPr="00132E8B" w:rsidRDefault="002810A3" w:rsidP="00EE6CA0">
      <w:pPr>
        <w:pStyle w:val="NoSpacing"/>
        <w:spacing w:line="360" w:lineRule="auto"/>
        <w:ind w:firstLine="72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8</w:t>
      </w:r>
      <w:r w:rsidR="006F2F19" w:rsidRPr="00DE722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․</w:t>
      </w:r>
      <w:r w:rsidR="006F2F19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Առաջարկությունները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դրանց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ընթացք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տալու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վերաբերյալ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առաջարկները՝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եղանակը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ձևը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ժամկետները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պատասխանատուները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ակնկալվող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արդյունքները</w:t>
      </w:r>
      <w:r w:rsidR="009B1DDA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</w:p>
    <w:p w:rsidR="00817374" w:rsidRPr="00132E8B" w:rsidRDefault="00803221" w:rsidP="00427DDE">
      <w:pPr>
        <w:pStyle w:val="NoSpacing"/>
        <w:spacing w:line="360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sz w:val="24"/>
          <w:szCs w:val="24"/>
          <w:lang w:val="hy-AM"/>
        </w:rPr>
        <w:t xml:space="preserve">     </w:t>
      </w:r>
      <w:r w:rsidR="00696224">
        <w:rPr>
          <w:rFonts w:ascii="GHEA Grapalat" w:hAnsi="GHEA Grapalat" w:cs="Arial"/>
          <w:noProof/>
          <w:sz w:val="24"/>
          <w:szCs w:val="24"/>
          <w:lang w:val="hy-AM"/>
        </w:rPr>
        <w:t>Համաժողովի</w:t>
      </w:r>
      <w:r w:rsidR="00356E1E">
        <w:rPr>
          <w:rFonts w:ascii="GHEA Grapalat" w:hAnsi="GHEA Grapalat" w:cs="Arial"/>
          <w:noProof/>
          <w:sz w:val="24"/>
          <w:szCs w:val="24"/>
          <w:lang w:val="hy-AM"/>
        </w:rPr>
        <w:t>ն</w:t>
      </w:r>
      <w:r w:rsidR="00696224">
        <w:rPr>
          <w:rFonts w:ascii="GHEA Grapalat" w:hAnsi="GHEA Grapalat" w:cs="Arial"/>
          <w:noProof/>
          <w:sz w:val="24"/>
          <w:szCs w:val="24"/>
          <w:lang w:val="hy-AM"/>
        </w:rPr>
        <w:t xml:space="preserve"> մասնակցող</w:t>
      </w:r>
      <w:r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696224">
        <w:rPr>
          <w:rFonts w:ascii="GHEA Grapalat" w:hAnsi="GHEA Grapalat" w:cs="Arial"/>
          <w:noProof/>
          <w:sz w:val="24"/>
          <w:szCs w:val="24"/>
          <w:lang w:val="hy-AM"/>
        </w:rPr>
        <w:t>ե</w:t>
      </w:r>
      <w:r w:rsidR="00CE6118" w:rsidRPr="00132E8B">
        <w:rPr>
          <w:rFonts w:ascii="GHEA Grapalat" w:hAnsi="GHEA Grapalat" w:cs="Arial"/>
          <w:noProof/>
          <w:sz w:val="24"/>
          <w:szCs w:val="24"/>
          <w:lang w:val="hy-AM"/>
        </w:rPr>
        <w:t>րկ</w:t>
      </w:r>
      <w:r w:rsidR="009B1DDA">
        <w:rPr>
          <w:rFonts w:ascii="GHEA Grapalat" w:hAnsi="GHEA Grapalat" w:cs="Arial"/>
          <w:noProof/>
          <w:sz w:val="24"/>
          <w:szCs w:val="24"/>
          <w:lang w:val="hy-AM"/>
        </w:rPr>
        <w:t>ր</w:t>
      </w:r>
      <w:r w:rsidR="00CE6118" w:rsidRPr="00132E8B">
        <w:rPr>
          <w:rFonts w:ascii="GHEA Grapalat" w:hAnsi="GHEA Grapalat" w:cs="Arial"/>
          <w:noProof/>
          <w:sz w:val="24"/>
          <w:szCs w:val="24"/>
          <w:lang w:val="hy-AM"/>
        </w:rPr>
        <w:t>ների</w:t>
      </w:r>
      <w:r w:rsidR="00696224">
        <w:rPr>
          <w:rFonts w:ascii="GHEA Grapalat" w:hAnsi="GHEA Grapalat" w:cs="Arial"/>
          <w:noProof/>
          <w:sz w:val="24"/>
          <w:szCs w:val="24"/>
          <w:lang w:val="hy-AM"/>
        </w:rPr>
        <w:t xml:space="preserve"> հարկային մարմինների ներկայացուցիչների հետ</w:t>
      </w:r>
      <w:r w:rsidR="00CE6118" w:rsidRPr="00132E8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696224">
        <w:rPr>
          <w:rFonts w:ascii="GHEA Grapalat" w:hAnsi="GHEA Grapalat" w:cs="Arial"/>
          <w:noProof/>
          <w:sz w:val="24"/>
          <w:szCs w:val="24"/>
          <w:lang w:val="hy-AM"/>
        </w:rPr>
        <w:t>ձեռք են բերվել</w:t>
      </w:r>
      <w:r w:rsidR="00CE6118" w:rsidRPr="00132E8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817374" w:rsidRPr="00132E8B">
        <w:rPr>
          <w:rFonts w:ascii="GHEA Grapalat" w:hAnsi="GHEA Grapalat" w:cs="Arial"/>
          <w:noProof/>
          <w:sz w:val="24"/>
          <w:szCs w:val="24"/>
          <w:lang w:val="hy-AM"/>
        </w:rPr>
        <w:t>պայմանավորվածություններ</w:t>
      </w:r>
      <w:r w:rsidR="00817374" w:rsidRPr="00132E8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696224">
        <w:rPr>
          <w:rFonts w:ascii="GHEA Grapalat" w:hAnsi="GHEA Grapalat"/>
          <w:noProof/>
          <w:sz w:val="24"/>
          <w:szCs w:val="24"/>
          <w:lang w:val="hy-AM"/>
        </w:rPr>
        <w:t xml:space="preserve"> աշխատանքային եղանակով </w:t>
      </w:r>
      <w:r w:rsidR="00817374" w:rsidRPr="00132E8B">
        <w:rPr>
          <w:rFonts w:ascii="GHEA Grapalat" w:hAnsi="GHEA Grapalat" w:cs="Arial"/>
          <w:noProof/>
          <w:sz w:val="24"/>
          <w:szCs w:val="24"/>
          <w:lang w:val="hy-AM"/>
        </w:rPr>
        <w:t>համագործակցության</w:t>
      </w:r>
      <w:r w:rsidR="00817374" w:rsidRPr="00132E8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F20D34">
        <w:rPr>
          <w:rFonts w:ascii="GHEA Grapalat" w:hAnsi="GHEA Grapalat"/>
          <w:noProof/>
          <w:sz w:val="24"/>
          <w:szCs w:val="24"/>
          <w:lang w:val="hy-AM"/>
        </w:rPr>
        <w:t xml:space="preserve">(այդ թվում` պաշտոնական էլեկտրոնային փոստերի միջոցով հաղորդակցվելու) </w:t>
      </w:r>
      <w:r w:rsidR="00817374" w:rsidRPr="00132E8B">
        <w:rPr>
          <w:rFonts w:ascii="GHEA Grapalat" w:hAnsi="GHEA Grapalat" w:cs="Arial"/>
          <w:noProof/>
          <w:sz w:val="24"/>
          <w:szCs w:val="24"/>
          <w:lang w:val="hy-AM"/>
        </w:rPr>
        <w:t>վերաբերյալ։</w:t>
      </w:r>
      <w:r w:rsidR="00817374" w:rsidRPr="00132E8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</w:p>
    <w:p w:rsidR="00114276" w:rsidRPr="00132E8B" w:rsidRDefault="002810A3" w:rsidP="007B67DF">
      <w:pPr>
        <w:pStyle w:val="NoSpacing"/>
        <w:spacing w:line="360" w:lineRule="auto"/>
        <w:ind w:firstLine="72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9</w:t>
      </w:r>
      <w:r w:rsidR="00CD520E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Ստորագրությունը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ամսաթիվը</w:t>
      </w:r>
    </w:p>
    <w:p w:rsidR="009220F2" w:rsidRPr="00132E8B" w:rsidRDefault="00740794" w:rsidP="00427DDE">
      <w:pPr>
        <w:pStyle w:val="NoSpacing"/>
        <w:spacing w:line="360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 wp14:anchorId="78955F7B" wp14:editId="157CED65">
            <wp:simplePos x="0" y="0"/>
            <wp:positionH relativeFrom="column">
              <wp:posOffset>4103827</wp:posOffset>
            </wp:positionH>
            <wp:positionV relativeFrom="paragraph">
              <wp:posOffset>238049</wp:posOffset>
            </wp:positionV>
            <wp:extent cx="950976" cy="473710"/>
            <wp:effectExtent l="0" t="0" r="190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ragrutyu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325" cy="487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BB4">
        <w:rPr>
          <w:rFonts w:ascii="GHEA Grapalat" w:hAnsi="GHEA Grapalat"/>
          <w:noProof/>
          <w:sz w:val="24"/>
          <w:szCs w:val="24"/>
          <w:lang w:val="hy-AM"/>
        </w:rPr>
        <w:t xml:space="preserve">                    </w:t>
      </w:r>
    </w:p>
    <w:p w:rsidR="001D23E7" w:rsidRDefault="001D23E7" w:rsidP="00427DDE">
      <w:pPr>
        <w:pStyle w:val="NoSpacing"/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</w:p>
    <w:p w:rsidR="00740794" w:rsidRDefault="001D23E7" w:rsidP="00CD1BB4">
      <w:pPr>
        <w:pStyle w:val="NoSpacing"/>
        <w:spacing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</w:t>
      </w:r>
    </w:p>
    <w:p w:rsidR="008D128A" w:rsidRPr="00C25941" w:rsidRDefault="00E81FB5" w:rsidP="00CD1BB4">
      <w:pPr>
        <w:pStyle w:val="NoSpacing"/>
        <w:spacing w:line="360" w:lineRule="auto"/>
        <w:jc w:val="right"/>
        <w:rPr>
          <w:rFonts w:ascii="Cambria Math" w:hAnsi="Cambria Math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67DF">
        <w:rPr>
          <w:rFonts w:ascii="GHEA Grapalat" w:hAnsi="GHEA Grapalat"/>
          <w:b/>
          <w:sz w:val="24"/>
          <w:szCs w:val="24"/>
          <w:lang w:val="hy-AM"/>
        </w:rPr>
        <w:t>28</w:t>
      </w:r>
      <w:r w:rsidR="008D128A" w:rsidRPr="00132E8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7B67DF">
        <w:rPr>
          <w:rFonts w:ascii="GHEA Grapalat" w:hAnsi="GHEA Grapalat"/>
          <w:b/>
          <w:sz w:val="24"/>
          <w:szCs w:val="24"/>
          <w:lang w:val="hy-AM"/>
        </w:rPr>
        <w:t>04</w:t>
      </w:r>
      <w:r w:rsidR="008D128A" w:rsidRPr="00132E8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8D128A" w:rsidRPr="00132E8B">
        <w:rPr>
          <w:rFonts w:ascii="GHEA Grapalat" w:hAnsi="GHEA Grapalat"/>
          <w:b/>
          <w:sz w:val="24"/>
          <w:szCs w:val="24"/>
          <w:lang w:val="hy-AM"/>
        </w:rPr>
        <w:t>202</w:t>
      </w:r>
      <w:r w:rsidR="007B67DF">
        <w:rPr>
          <w:rFonts w:ascii="GHEA Grapalat" w:hAnsi="GHEA Grapalat"/>
          <w:b/>
          <w:sz w:val="24"/>
          <w:szCs w:val="24"/>
          <w:lang w:val="hy-AM"/>
        </w:rPr>
        <w:t>3</w:t>
      </w:r>
      <w:r w:rsidR="008D128A" w:rsidRPr="00132E8B"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="00C25941">
        <w:rPr>
          <w:rFonts w:ascii="Cambria Math" w:hAnsi="Cambria Math" w:cs="Arial"/>
          <w:b/>
          <w:sz w:val="24"/>
          <w:szCs w:val="24"/>
          <w:lang w:val="hy-AM"/>
        </w:rPr>
        <w:t>․</w:t>
      </w:r>
    </w:p>
    <w:p w:rsidR="009220F2" w:rsidRPr="00132E8B" w:rsidRDefault="009220F2" w:rsidP="00132E8B">
      <w:pPr>
        <w:pStyle w:val="NoSpacing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sectPr w:rsidR="009220F2" w:rsidRPr="00132E8B" w:rsidSect="00251E4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128DB"/>
    <w:multiLevelType w:val="hybridMultilevel"/>
    <w:tmpl w:val="1F4C1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E3"/>
    <w:rsid w:val="00012A5D"/>
    <w:rsid w:val="00037D92"/>
    <w:rsid w:val="000C007F"/>
    <w:rsid w:val="000F379E"/>
    <w:rsid w:val="000F5B1F"/>
    <w:rsid w:val="00114276"/>
    <w:rsid w:val="00132E8B"/>
    <w:rsid w:val="00190713"/>
    <w:rsid w:val="001B2B1B"/>
    <w:rsid w:val="001D23E7"/>
    <w:rsid w:val="001D3041"/>
    <w:rsid w:val="001D360F"/>
    <w:rsid w:val="001D384C"/>
    <w:rsid w:val="002031A4"/>
    <w:rsid w:val="0021151E"/>
    <w:rsid w:val="00233200"/>
    <w:rsid w:val="00251E4A"/>
    <w:rsid w:val="0026192D"/>
    <w:rsid w:val="002741E5"/>
    <w:rsid w:val="00275BA5"/>
    <w:rsid w:val="002810A3"/>
    <w:rsid w:val="00295211"/>
    <w:rsid w:val="002B126B"/>
    <w:rsid w:val="002F06D2"/>
    <w:rsid w:val="00316470"/>
    <w:rsid w:val="003203CC"/>
    <w:rsid w:val="00320A1F"/>
    <w:rsid w:val="003368B8"/>
    <w:rsid w:val="003555DA"/>
    <w:rsid w:val="00356E1E"/>
    <w:rsid w:val="00381F3C"/>
    <w:rsid w:val="00382E40"/>
    <w:rsid w:val="00392245"/>
    <w:rsid w:val="003A4D7B"/>
    <w:rsid w:val="003A5C84"/>
    <w:rsid w:val="003C370C"/>
    <w:rsid w:val="003C3C98"/>
    <w:rsid w:val="003D6FDA"/>
    <w:rsid w:val="003E6FE5"/>
    <w:rsid w:val="003F3CC2"/>
    <w:rsid w:val="00410957"/>
    <w:rsid w:val="0041170E"/>
    <w:rsid w:val="00415C26"/>
    <w:rsid w:val="00427DDE"/>
    <w:rsid w:val="004302FF"/>
    <w:rsid w:val="00440DA8"/>
    <w:rsid w:val="004428AD"/>
    <w:rsid w:val="00446A69"/>
    <w:rsid w:val="0046179A"/>
    <w:rsid w:val="004826E4"/>
    <w:rsid w:val="004A1F77"/>
    <w:rsid w:val="004E196F"/>
    <w:rsid w:val="004F651C"/>
    <w:rsid w:val="00505662"/>
    <w:rsid w:val="00510569"/>
    <w:rsid w:val="005304CF"/>
    <w:rsid w:val="00550B6C"/>
    <w:rsid w:val="00565874"/>
    <w:rsid w:val="00597DCB"/>
    <w:rsid w:val="005C3F6F"/>
    <w:rsid w:val="005E07A3"/>
    <w:rsid w:val="005E25DF"/>
    <w:rsid w:val="0060021A"/>
    <w:rsid w:val="006151F8"/>
    <w:rsid w:val="00623209"/>
    <w:rsid w:val="00634A03"/>
    <w:rsid w:val="00646C08"/>
    <w:rsid w:val="00654E3E"/>
    <w:rsid w:val="00666608"/>
    <w:rsid w:val="006675BC"/>
    <w:rsid w:val="00672B51"/>
    <w:rsid w:val="006858AA"/>
    <w:rsid w:val="00696224"/>
    <w:rsid w:val="006A27E8"/>
    <w:rsid w:val="006C219D"/>
    <w:rsid w:val="006D6FD9"/>
    <w:rsid w:val="006F2F19"/>
    <w:rsid w:val="006F7A0B"/>
    <w:rsid w:val="00707C0C"/>
    <w:rsid w:val="00710D3D"/>
    <w:rsid w:val="00710D5B"/>
    <w:rsid w:val="0072107D"/>
    <w:rsid w:val="00740794"/>
    <w:rsid w:val="0074756E"/>
    <w:rsid w:val="00751AD9"/>
    <w:rsid w:val="00755C22"/>
    <w:rsid w:val="007563E3"/>
    <w:rsid w:val="00795CC3"/>
    <w:rsid w:val="007B67DF"/>
    <w:rsid w:val="00803221"/>
    <w:rsid w:val="00817374"/>
    <w:rsid w:val="00860248"/>
    <w:rsid w:val="00863829"/>
    <w:rsid w:val="00873777"/>
    <w:rsid w:val="00882152"/>
    <w:rsid w:val="008B0772"/>
    <w:rsid w:val="008C6366"/>
    <w:rsid w:val="008D128A"/>
    <w:rsid w:val="008E5B91"/>
    <w:rsid w:val="008E72C0"/>
    <w:rsid w:val="008F7EB0"/>
    <w:rsid w:val="00906D52"/>
    <w:rsid w:val="0091051E"/>
    <w:rsid w:val="009220F2"/>
    <w:rsid w:val="00952091"/>
    <w:rsid w:val="00993118"/>
    <w:rsid w:val="009B1DDA"/>
    <w:rsid w:val="009C12DD"/>
    <w:rsid w:val="009C362B"/>
    <w:rsid w:val="009E01FE"/>
    <w:rsid w:val="00A063DF"/>
    <w:rsid w:val="00A06EA1"/>
    <w:rsid w:val="00A1542C"/>
    <w:rsid w:val="00A32B87"/>
    <w:rsid w:val="00A41EE6"/>
    <w:rsid w:val="00A51045"/>
    <w:rsid w:val="00A66951"/>
    <w:rsid w:val="00B00B66"/>
    <w:rsid w:val="00BB1763"/>
    <w:rsid w:val="00BB6F3D"/>
    <w:rsid w:val="00BF27A9"/>
    <w:rsid w:val="00BF39D0"/>
    <w:rsid w:val="00BF4502"/>
    <w:rsid w:val="00BF5630"/>
    <w:rsid w:val="00C25941"/>
    <w:rsid w:val="00C40082"/>
    <w:rsid w:val="00C52890"/>
    <w:rsid w:val="00C66A52"/>
    <w:rsid w:val="00C87F1C"/>
    <w:rsid w:val="00C92DBC"/>
    <w:rsid w:val="00C94906"/>
    <w:rsid w:val="00CA29CA"/>
    <w:rsid w:val="00CB705C"/>
    <w:rsid w:val="00CD1206"/>
    <w:rsid w:val="00CD1BB4"/>
    <w:rsid w:val="00CD520E"/>
    <w:rsid w:val="00CE6118"/>
    <w:rsid w:val="00CE7513"/>
    <w:rsid w:val="00CF7CE3"/>
    <w:rsid w:val="00D56F46"/>
    <w:rsid w:val="00D70C5E"/>
    <w:rsid w:val="00D71D49"/>
    <w:rsid w:val="00DC282B"/>
    <w:rsid w:val="00DD736C"/>
    <w:rsid w:val="00DE0E67"/>
    <w:rsid w:val="00DE722B"/>
    <w:rsid w:val="00E041CE"/>
    <w:rsid w:val="00E26601"/>
    <w:rsid w:val="00E81FB5"/>
    <w:rsid w:val="00EA4CD9"/>
    <w:rsid w:val="00EB7BA7"/>
    <w:rsid w:val="00EC56F9"/>
    <w:rsid w:val="00EE6CA0"/>
    <w:rsid w:val="00EF1C85"/>
    <w:rsid w:val="00EF53BD"/>
    <w:rsid w:val="00F00D3D"/>
    <w:rsid w:val="00F20D34"/>
    <w:rsid w:val="00F47D21"/>
    <w:rsid w:val="00F50F82"/>
    <w:rsid w:val="00FA3509"/>
    <w:rsid w:val="00FA7FCA"/>
    <w:rsid w:val="00FB2E6D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BA3EC-9B6F-4A91-B9DD-EBE8B440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A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uiPriority w:val="99"/>
    <w:rsid w:val="00440DA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440DA8"/>
    <w:pPr>
      <w:jc w:val="center"/>
    </w:pPr>
    <w:rPr>
      <w:sz w:val="22"/>
    </w:rPr>
  </w:style>
  <w:style w:type="character" w:customStyle="1" w:styleId="mechtexChar">
    <w:name w:val="mechtex Char"/>
    <w:link w:val="mechtex"/>
    <w:uiPriority w:val="99"/>
    <w:locked/>
    <w:rsid w:val="00440DA8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uiPriority w:val="99"/>
    <w:locked/>
    <w:rsid w:val="00440DA8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114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37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132E8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88215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8821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Avetisyan</dc:creator>
  <cp:keywords>https://mul2-taxservice.gov.am/tasks/2253229/oneclick/2_hv_gorcard_april_2023.docx?token=852eb19387947194f996787cd578832b</cp:keywords>
  <dc:description/>
  <cp:lastModifiedBy>Liana Avetisyan</cp:lastModifiedBy>
  <cp:revision>13</cp:revision>
  <cp:lastPrinted>2022-10-21T10:14:00Z</cp:lastPrinted>
  <dcterms:created xsi:type="dcterms:W3CDTF">2023-05-03T05:54:00Z</dcterms:created>
  <dcterms:modified xsi:type="dcterms:W3CDTF">2023-05-03T10:21:00Z</dcterms:modified>
</cp:coreProperties>
</file>